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BB42" w14:textId="428AD8E6" w:rsidR="00EB6AF9" w:rsidRDefault="00EB6AF9"/>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476"/>
      </w:tblGrid>
      <w:tr w:rsidR="00EB6AF9" w14:paraId="5A4334FA" w14:textId="77777777" w:rsidTr="00C91D04">
        <w:sdt>
          <w:sdtPr>
            <w:rPr>
              <w:color w:val="2F5496" w:themeColor="accent1" w:themeShade="BF"/>
              <w:sz w:val="24"/>
              <w:szCs w:val="24"/>
            </w:rPr>
            <w:alias w:val="Company"/>
            <w:id w:val="13406915"/>
            <w:placeholder>
              <w:docPart w:val="6604C19D70EA4764BAC718F090B35828"/>
            </w:placeholder>
            <w:dataBinding w:prefixMappings="xmlns:ns0='http://schemas.openxmlformats.org/officeDocument/2006/extended-properties'" w:xpath="/ns0:Properties[1]/ns0:Company[1]" w:storeItemID="{6668398D-A668-4E3E-A5EB-62B293D839F1}"/>
            <w:text/>
          </w:sdtPr>
          <w:sdtContent>
            <w:tc>
              <w:tcPr>
                <w:tcW w:w="7476" w:type="dxa"/>
                <w:tcMar>
                  <w:top w:w="216" w:type="dxa"/>
                  <w:left w:w="115" w:type="dxa"/>
                  <w:bottom w:w="216" w:type="dxa"/>
                  <w:right w:w="115" w:type="dxa"/>
                </w:tcMar>
              </w:tcPr>
              <w:p w14:paraId="40CED80D" w14:textId="26698B3F" w:rsidR="00EB6AF9" w:rsidRDefault="00481450" w:rsidP="28010FEB">
                <w:pPr>
                  <w:pStyle w:val="NoSpacing"/>
                  <w:rPr>
                    <w:color w:val="2F5496" w:themeColor="accent1" w:themeShade="BF"/>
                    <w:sz w:val="24"/>
                    <w:szCs w:val="24"/>
                  </w:rPr>
                </w:pPr>
                <w:r>
                  <w:rPr>
                    <w:color w:val="2F5496" w:themeColor="accent1" w:themeShade="BF"/>
                    <w:sz w:val="24"/>
                    <w:szCs w:val="24"/>
                  </w:rPr>
                  <w:t>Michigan Digital Preservation Network</w:t>
                </w:r>
              </w:p>
            </w:tc>
          </w:sdtContent>
        </w:sdt>
      </w:tr>
      <w:tr w:rsidR="00EB6AF9" w14:paraId="3C7DA8AE" w14:textId="77777777" w:rsidTr="00C91D04">
        <w:tc>
          <w:tcPr>
            <w:tcW w:w="7476" w:type="dxa"/>
          </w:tcPr>
          <w:sdt>
            <w:sdtPr>
              <w:rPr>
                <w:rFonts w:asciiTheme="majorHAnsi" w:eastAsiaTheme="majorEastAsia" w:hAnsiTheme="majorHAnsi" w:cstheme="majorBidi"/>
                <w:color w:val="4472C4" w:themeColor="accent1"/>
                <w:sz w:val="72"/>
                <w:szCs w:val="72"/>
              </w:rPr>
              <w:alias w:val="Title"/>
              <w:id w:val="13406919"/>
              <w:placeholder>
                <w:docPart w:val="CDFFA54BB8194422BBE924E3BFF8F775"/>
              </w:placeholder>
              <w:dataBinding w:prefixMappings="xmlns:ns0='http://schemas.openxmlformats.org/package/2006/metadata/core-properties' xmlns:ns1='http://purl.org/dc/elements/1.1/'" w:xpath="/ns0:coreProperties[1]/ns1:title[1]" w:storeItemID="{6C3C8BC8-F283-45AE-878A-BAB7291924A1}"/>
              <w:text/>
            </w:sdtPr>
            <w:sdtContent>
              <w:p w14:paraId="5F5434E2" w14:textId="14AAAD94" w:rsidR="00EB6AF9" w:rsidRDefault="00EB6AF9">
                <w:pPr>
                  <w:pStyle w:val="NoSpacing"/>
                  <w:spacing w:line="216" w:lineRule="auto"/>
                  <w:rPr>
                    <w:rFonts w:asciiTheme="majorHAnsi" w:eastAsiaTheme="majorEastAsia" w:hAnsiTheme="majorHAnsi" w:cstheme="majorBidi"/>
                    <w:color w:val="4472C4" w:themeColor="accent1"/>
                    <w:sz w:val="88"/>
                    <w:szCs w:val="88"/>
                  </w:rPr>
                </w:pPr>
                <w:r w:rsidRPr="00EB6AF9">
                  <w:rPr>
                    <w:rFonts w:asciiTheme="majorHAnsi" w:eastAsiaTheme="majorEastAsia" w:hAnsiTheme="majorHAnsi" w:cstheme="majorBidi"/>
                    <w:color w:val="4472C4" w:themeColor="accent1"/>
                    <w:sz w:val="72"/>
                    <w:szCs w:val="72"/>
                  </w:rPr>
                  <w:t>Service Level Agreement</w:t>
                </w:r>
              </w:p>
            </w:sdtContent>
          </w:sdt>
          <w:p w14:paraId="55EE62A3" w14:textId="77777777" w:rsidR="28010FEB" w:rsidRDefault="28010FEB"/>
        </w:tc>
      </w:tr>
      <w:tr w:rsidR="00EB6AF9" w14:paraId="59263B82" w14:textId="77777777" w:rsidTr="00C91D04">
        <w:tc>
          <w:tcPr>
            <w:tcW w:w="7476" w:type="dxa"/>
            <w:tcMar>
              <w:top w:w="216" w:type="dxa"/>
              <w:left w:w="115" w:type="dxa"/>
              <w:bottom w:w="216" w:type="dxa"/>
              <w:right w:w="115" w:type="dxa"/>
            </w:tcMar>
          </w:tcPr>
          <w:p w14:paraId="3BBCE83D" w14:textId="2395A5E1" w:rsidR="00EB6AF9" w:rsidRPr="00700880" w:rsidRDefault="00000000">
            <w:pPr>
              <w:pStyle w:val="NoSpacing"/>
              <w:rPr>
                <w:i/>
                <w:color w:val="2F5496" w:themeColor="accent1" w:themeShade="BF"/>
                <w:sz w:val="24"/>
                <w:szCs w:val="24"/>
              </w:rPr>
            </w:pPr>
            <w:sdt>
              <w:sdtPr>
                <w:rPr>
                  <w:i/>
                  <w:iCs/>
                  <w:color w:val="2F5496" w:themeColor="accent1" w:themeShade="BF"/>
                  <w:sz w:val="24"/>
                  <w:szCs w:val="24"/>
                </w:rPr>
                <w:alias w:val="Subtitle"/>
                <w:id w:val="-632489829"/>
                <w:placeholder>
                  <w:docPart w:val="9F1620CB0C0B7347B9B50F3B97D118A4"/>
                </w:placeholder>
                <w:dataBinding w:prefixMappings="xmlns:ns0='http://schemas.openxmlformats.org/package/2006/metadata/core-properties' xmlns:ns1='http://purl.org/dc/elements/1.1/'" w:xpath="/ns0:coreProperties[1]/ns1:subject[1]" w:storeItemID="{6C3C8BC8-F283-45AE-878A-BAB7291924A1}"/>
                <w:text/>
              </w:sdtPr>
              <w:sdtContent>
                <w:r w:rsidR="00C15A75">
                  <w:rPr>
                    <w:i/>
                    <w:iCs/>
                    <w:color w:val="2F5496" w:themeColor="accent1" w:themeShade="BF"/>
                    <w:sz w:val="24"/>
                    <w:szCs w:val="24"/>
                  </w:rPr>
                  <w:t xml:space="preserve">Version </w:t>
                </w:r>
                <w:r w:rsidR="00C91D04">
                  <w:rPr>
                    <w:i/>
                    <w:iCs/>
                    <w:color w:val="2F5496" w:themeColor="accent1" w:themeShade="BF"/>
                    <w:sz w:val="24"/>
                    <w:szCs w:val="24"/>
                  </w:rPr>
                  <w:t>1.0</w:t>
                </w:r>
              </w:sdtContent>
            </w:sdt>
          </w:p>
        </w:tc>
      </w:tr>
    </w:tbl>
    <w:tbl>
      <w:tblPr>
        <w:tblpPr w:leftFromText="187" w:rightFromText="187" w:horzAnchor="margin" w:tblpXSpec="center" w:tblpYSpec="bottom"/>
        <w:tblW w:w="3857" w:type="pct"/>
        <w:tblLook w:val="04A0" w:firstRow="1" w:lastRow="0" w:firstColumn="1" w:lastColumn="0" w:noHBand="0" w:noVBand="1"/>
      </w:tblPr>
      <w:tblGrid>
        <w:gridCol w:w="7220"/>
      </w:tblGrid>
      <w:tr w:rsidR="00C91D04" w14:paraId="6D531675" w14:textId="77777777" w:rsidTr="00C91D04">
        <w:tc>
          <w:tcPr>
            <w:tcW w:w="7220" w:type="dxa"/>
            <w:tcMar>
              <w:top w:w="216" w:type="dxa"/>
              <w:left w:w="115" w:type="dxa"/>
              <w:bottom w:w="216" w:type="dxa"/>
              <w:right w:w="115" w:type="dxa"/>
            </w:tcMar>
          </w:tcPr>
          <w:sdt>
            <w:sdtPr>
              <w:rPr>
                <w:color w:val="4472C4" w:themeColor="accent1"/>
                <w:sz w:val="28"/>
                <w:szCs w:val="28"/>
              </w:rPr>
              <w:alias w:val="Author"/>
              <w:id w:val="13406928"/>
              <w:placeholder>
                <w:docPart w:val="9D15A0748C510B40AF91F66044C3958F"/>
              </w:placeholder>
              <w:dataBinding w:prefixMappings="xmlns:ns0='http://schemas.openxmlformats.org/package/2006/metadata/core-properties' xmlns:ns1='http://purl.org/dc/elements/1.1/'" w:xpath="/ns0:coreProperties[1]/ns1:creator[1]" w:storeItemID="{6C3C8BC8-F283-45AE-878A-BAB7291924A1}"/>
              <w:text/>
            </w:sdtPr>
            <w:sdtContent>
              <w:p w14:paraId="7418E28A" w14:textId="77777777" w:rsidR="00C91D04" w:rsidRDefault="00C91D04" w:rsidP="00086584">
                <w:pPr>
                  <w:pStyle w:val="NoSpacing"/>
                  <w:rPr>
                    <w:color w:val="4472C4" w:themeColor="accent1"/>
                    <w:sz w:val="28"/>
                    <w:szCs w:val="28"/>
                  </w:rPr>
                </w:pPr>
                <w:r>
                  <w:rPr>
                    <w:color w:val="4472C4" w:themeColor="accent1"/>
                    <w:sz w:val="28"/>
                    <w:szCs w:val="28"/>
                  </w:rPr>
                  <w:t>Dr. Chelsea Denault</w:t>
                </w:r>
              </w:p>
            </w:sdtContent>
          </w:sdt>
          <w:sdt>
            <w:sdtPr>
              <w:rPr>
                <w:color w:val="4472C4" w:themeColor="accent1"/>
                <w:sz w:val="28"/>
                <w:szCs w:val="28"/>
              </w:rPr>
              <w:alias w:val="Date"/>
              <w:tag w:val="Date"/>
              <w:id w:val="13406932"/>
              <w:placeholder>
                <w:docPart w:val="64126CB9C6BC534F8253067D0BC31D89"/>
              </w:placeholder>
              <w:dataBinding w:prefixMappings="xmlns:ns0='http://schemas.microsoft.com/office/2006/coverPageProps'" w:xpath="/ns0:CoverPageProperties[1]/ns0:PublishDate[1]" w:storeItemID="{55AF091B-3C7A-41E3-B477-F2FDAA23CFDA}"/>
              <w:date w:fullDate="2024-02-02T00:00:00Z">
                <w:dateFormat w:val="M-d-yyyy"/>
                <w:lid w:val="en-US"/>
                <w:storeMappedDataAs w:val="dateTime"/>
                <w:calendar w:val="gregorian"/>
              </w:date>
            </w:sdtPr>
            <w:sdtContent>
              <w:p w14:paraId="79B7CC74" w14:textId="376A08AA" w:rsidR="00C91D04" w:rsidRDefault="00B6439A" w:rsidP="00086584">
                <w:pPr>
                  <w:pStyle w:val="NoSpacing"/>
                  <w:rPr>
                    <w:color w:val="4472C4" w:themeColor="accent1"/>
                    <w:sz w:val="28"/>
                    <w:szCs w:val="28"/>
                  </w:rPr>
                </w:pPr>
                <w:r>
                  <w:rPr>
                    <w:color w:val="4472C4" w:themeColor="accent1"/>
                    <w:sz w:val="28"/>
                    <w:szCs w:val="28"/>
                  </w:rPr>
                  <w:t>2</w:t>
                </w:r>
                <w:r w:rsidR="00C91D04">
                  <w:rPr>
                    <w:color w:val="4472C4" w:themeColor="accent1"/>
                    <w:sz w:val="28"/>
                    <w:szCs w:val="28"/>
                  </w:rPr>
                  <w:t>-</w:t>
                </w:r>
                <w:r w:rsidR="00E14366">
                  <w:rPr>
                    <w:color w:val="4472C4" w:themeColor="accent1"/>
                    <w:sz w:val="28"/>
                    <w:szCs w:val="28"/>
                  </w:rPr>
                  <w:t>2</w:t>
                </w:r>
                <w:r w:rsidR="00C91D04">
                  <w:rPr>
                    <w:color w:val="4472C4" w:themeColor="accent1"/>
                    <w:sz w:val="28"/>
                    <w:szCs w:val="28"/>
                  </w:rPr>
                  <w:t>-202</w:t>
                </w:r>
                <w:r>
                  <w:rPr>
                    <w:color w:val="4472C4" w:themeColor="accent1"/>
                    <w:sz w:val="28"/>
                    <w:szCs w:val="28"/>
                  </w:rPr>
                  <w:t>4</w:t>
                </w:r>
              </w:p>
            </w:sdtContent>
          </w:sdt>
          <w:p w14:paraId="1B2B75CE" w14:textId="77777777" w:rsidR="00C91D04" w:rsidRDefault="00C91D04" w:rsidP="00086584">
            <w:pPr>
              <w:pStyle w:val="NoSpacing"/>
              <w:rPr>
                <w:color w:val="4472C4" w:themeColor="accent1"/>
              </w:rPr>
            </w:pPr>
          </w:p>
        </w:tc>
      </w:tr>
    </w:tbl>
    <w:p w14:paraId="2E1374E9" w14:textId="6CA9A0CD" w:rsidR="00EB6AF9" w:rsidRDefault="00EB6AF9">
      <w:r>
        <w:br w:type="page"/>
      </w:r>
    </w:p>
    <w:sdt>
      <w:sdtPr>
        <w:rPr>
          <w:rFonts w:asciiTheme="minorHAnsi" w:eastAsiaTheme="minorHAnsi" w:hAnsiTheme="minorHAnsi" w:cstheme="minorBidi"/>
          <w:color w:val="auto"/>
          <w:sz w:val="22"/>
          <w:szCs w:val="22"/>
        </w:rPr>
        <w:id w:val="327551442"/>
        <w:docPartObj>
          <w:docPartGallery w:val="Table of Contents"/>
          <w:docPartUnique/>
        </w:docPartObj>
      </w:sdtPr>
      <w:sdtContent>
        <w:p w14:paraId="339307CC" w14:textId="34066BD4" w:rsidR="00AB1595" w:rsidRDefault="00AB1595">
          <w:pPr>
            <w:pStyle w:val="TOCHeading"/>
          </w:pPr>
          <w:r>
            <w:t>Contents</w:t>
          </w:r>
        </w:p>
        <w:p w14:paraId="2CEABAA3" w14:textId="1750A291" w:rsidR="00C91D04" w:rsidRDefault="28010FEB">
          <w:pPr>
            <w:pStyle w:val="TOC1"/>
            <w:tabs>
              <w:tab w:val="right" w:leader="dot" w:pos="9350"/>
            </w:tabs>
            <w:rPr>
              <w:rFonts w:eastAsiaTheme="minorEastAsia"/>
              <w:noProof/>
              <w:kern w:val="2"/>
              <w:sz w:val="24"/>
              <w:szCs w:val="24"/>
              <w14:ligatures w14:val="standardContextual"/>
            </w:rPr>
          </w:pPr>
          <w:r>
            <w:fldChar w:fldCharType="begin"/>
          </w:r>
          <w:r w:rsidR="00AB1595">
            <w:instrText>TOC \o "1-3" \h \z</w:instrText>
          </w:r>
          <w:r>
            <w:fldChar w:fldCharType="separate"/>
          </w:r>
          <w:hyperlink w:anchor="_Toc157779628" w:history="1">
            <w:r w:rsidR="00C91D04" w:rsidRPr="00F43BA8">
              <w:rPr>
                <w:rStyle w:val="Hyperlink"/>
                <w:noProof/>
              </w:rPr>
              <w:t>Version Details</w:t>
            </w:r>
            <w:r w:rsidR="00C91D04">
              <w:rPr>
                <w:noProof/>
                <w:webHidden/>
              </w:rPr>
              <w:tab/>
            </w:r>
            <w:r w:rsidR="00C91D04">
              <w:rPr>
                <w:noProof/>
                <w:webHidden/>
              </w:rPr>
              <w:fldChar w:fldCharType="begin"/>
            </w:r>
            <w:r w:rsidR="00C91D04">
              <w:rPr>
                <w:noProof/>
                <w:webHidden/>
              </w:rPr>
              <w:instrText xml:space="preserve"> PAGEREF _Toc157779628 \h </w:instrText>
            </w:r>
            <w:r w:rsidR="00C91D04">
              <w:rPr>
                <w:noProof/>
                <w:webHidden/>
              </w:rPr>
            </w:r>
            <w:r w:rsidR="00C91D04">
              <w:rPr>
                <w:noProof/>
                <w:webHidden/>
              </w:rPr>
              <w:fldChar w:fldCharType="separate"/>
            </w:r>
            <w:r w:rsidR="00C91D04">
              <w:rPr>
                <w:noProof/>
                <w:webHidden/>
              </w:rPr>
              <w:t>2</w:t>
            </w:r>
            <w:r w:rsidR="00C91D04">
              <w:rPr>
                <w:noProof/>
                <w:webHidden/>
              </w:rPr>
              <w:fldChar w:fldCharType="end"/>
            </w:r>
          </w:hyperlink>
        </w:p>
        <w:p w14:paraId="4406BA09" w14:textId="218DD5BD" w:rsidR="00C91D04" w:rsidRDefault="00C91D04">
          <w:pPr>
            <w:pStyle w:val="TOC1"/>
            <w:tabs>
              <w:tab w:val="right" w:leader="dot" w:pos="9350"/>
            </w:tabs>
            <w:rPr>
              <w:rFonts w:eastAsiaTheme="minorEastAsia"/>
              <w:noProof/>
              <w:kern w:val="2"/>
              <w:sz w:val="24"/>
              <w:szCs w:val="24"/>
              <w14:ligatures w14:val="standardContextual"/>
            </w:rPr>
          </w:pPr>
          <w:hyperlink w:anchor="_Toc157779629" w:history="1">
            <w:r w:rsidRPr="00F43BA8">
              <w:rPr>
                <w:rStyle w:val="Hyperlink"/>
                <w:noProof/>
              </w:rPr>
              <w:t>Agreement Overview</w:t>
            </w:r>
            <w:r>
              <w:rPr>
                <w:noProof/>
                <w:webHidden/>
              </w:rPr>
              <w:tab/>
            </w:r>
            <w:r>
              <w:rPr>
                <w:noProof/>
                <w:webHidden/>
              </w:rPr>
              <w:fldChar w:fldCharType="begin"/>
            </w:r>
            <w:r>
              <w:rPr>
                <w:noProof/>
                <w:webHidden/>
              </w:rPr>
              <w:instrText xml:space="preserve"> PAGEREF _Toc157779629 \h </w:instrText>
            </w:r>
            <w:r>
              <w:rPr>
                <w:noProof/>
                <w:webHidden/>
              </w:rPr>
            </w:r>
            <w:r>
              <w:rPr>
                <w:noProof/>
                <w:webHidden/>
              </w:rPr>
              <w:fldChar w:fldCharType="separate"/>
            </w:r>
            <w:r>
              <w:rPr>
                <w:noProof/>
                <w:webHidden/>
              </w:rPr>
              <w:t>3</w:t>
            </w:r>
            <w:r>
              <w:rPr>
                <w:noProof/>
                <w:webHidden/>
              </w:rPr>
              <w:fldChar w:fldCharType="end"/>
            </w:r>
          </w:hyperlink>
        </w:p>
        <w:p w14:paraId="511BB54C" w14:textId="2D0FAD7B" w:rsidR="00C91D04" w:rsidRDefault="00C91D04">
          <w:pPr>
            <w:pStyle w:val="TOC2"/>
            <w:tabs>
              <w:tab w:val="right" w:leader="dot" w:pos="9350"/>
            </w:tabs>
            <w:rPr>
              <w:rFonts w:eastAsiaTheme="minorEastAsia"/>
              <w:noProof/>
              <w:kern w:val="2"/>
              <w:sz w:val="24"/>
              <w:szCs w:val="24"/>
              <w14:ligatures w14:val="standardContextual"/>
            </w:rPr>
          </w:pPr>
          <w:hyperlink w:anchor="_Toc157779630" w:history="1">
            <w:r w:rsidRPr="00F43BA8">
              <w:rPr>
                <w:rStyle w:val="Hyperlink"/>
                <w:noProof/>
              </w:rPr>
              <w:t>Introduction</w:t>
            </w:r>
            <w:r>
              <w:rPr>
                <w:noProof/>
                <w:webHidden/>
              </w:rPr>
              <w:tab/>
            </w:r>
            <w:r>
              <w:rPr>
                <w:noProof/>
                <w:webHidden/>
              </w:rPr>
              <w:fldChar w:fldCharType="begin"/>
            </w:r>
            <w:r>
              <w:rPr>
                <w:noProof/>
                <w:webHidden/>
              </w:rPr>
              <w:instrText xml:space="preserve"> PAGEREF _Toc157779630 \h </w:instrText>
            </w:r>
            <w:r>
              <w:rPr>
                <w:noProof/>
                <w:webHidden/>
              </w:rPr>
            </w:r>
            <w:r>
              <w:rPr>
                <w:noProof/>
                <w:webHidden/>
              </w:rPr>
              <w:fldChar w:fldCharType="separate"/>
            </w:r>
            <w:r>
              <w:rPr>
                <w:noProof/>
                <w:webHidden/>
              </w:rPr>
              <w:t>3</w:t>
            </w:r>
            <w:r>
              <w:rPr>
                <w:noProof/>
                <w:webHidden/>
              </w:rPr>
              <w:fldChar w:fldCharType="end"/>
            </w:r>
          </w:hyperlink>
        </w:p>
        <w:p w14:paraId="2F071022" w14:textId="21BE3BA9" w:rsidR="00C91D04" w:rsidRDefault="00C91D04">
          <w:pPr>
            <w:pStyle w:val="TOC2"/>
            <w:tabs>
              <w:tab w:val="right" w:leader="dot" w:pos="9350"/>
            </w:tabs>
            <w:rPr>
              <w:rFonts w:eastAsiaTheme="minorEastAsia"/>
              <w:noProof/>
              <w:kern w:val="2"/>
              <w:sz w:val="24"/>
              <w:szCs w:val="24"/>
              <w14:ligatures w14:val="standardContextual"/>
            </w:rPr>
          </w:pPr>
          <w:hyperlink w:anchor="_Toc157779631" w:history="1">
            <w:r w:rsidRPr="00F43BA8">
              <w:rPr>
                <w:rStyle w:val="Hyperlink"/>
                <w:noProof/>
              </w:rPr>
              <w:t>Definitions</w:t>
            </w:r>
            <w:r>
              <w:rPr>
                <w:noProof/>
                <w:webHidden/>
              </w:rPr>
              <w:tab/>
            </w:r>
            <w:r>
              <w:rPr>
                <w:noProof/>
                <w:webHidden/>
              </w:rPr>
              <w:fldChar w:fldCharType="begin"/>
            </w:r>
            <w:r>
              <w:rPr>
                <w:noProof/>
                <w:webHidden/>
              </w:rPr>
              <w:instrText xml:space="preserve"> PAGEREF _Toc157779631 \h </w:instrText>
            </w:r>
            <w:r>
              <w:rPr>
                <w:noProof/>
                <w:webHidden/>
              </w:rPr>
            </w:r>
            <w:r>
              <w:rPr>
                <w:noProof/>
                <w:webHidden/>
              </w:rPr>
              <w:fldChar w:fldCharType="separate"/>
            </w:r>
            <w:r>
              <w:rPr>
                <w:noProof/>
                <w:webHidden/>
              </w:rPr>
              <w:t>3</w:t>
            </w:r>
            <w:r>
              <w:rPr>
                <w:noProof/>
                <w:webHidden/>
              </w:rPr>
              <w:fldChar w:fldCharType="end"/>
            </w:r>
          </w:hyperlink>
        </w:p>
        <w:p w14:paraId="3D02B4EE" w14:textId="41D057D2" w:rsidR="00C91D04" w:rsidRDefault="00C91D04">
          <w:pPr>
            <w:pStyle w:val="TOC2"/>
            <w:tabs>
              <w:tab w:val="right" w:leader="dot" w:pos="9350"/>
            </w:tabs>
            <w:rPr>
              <w:rFonts w:eastAsiaTheme="minorEastAsia"/>
              <w:noProof/>
              <w:kern w:val="2"/>
              <w:sz w:val="24"/>
              <w:szCs w:val="24"/>
              <w14:ligatures w14:val="standardContextual"/>
            </w:rPr>
          </w:pPr>
          <w:hyperlink w:anchor="_Toc157779632" w:history="1">
            <w:r w:rsidRPr="00F43BA8">
              <w:rPr>
                <w:rStyle w:val="Hyperlink"/>
                <w:noProof/>
              </w:rPr>
              <w:t>Purpose</w:t>
            </w:r>
            <w:r>
              <w:rPr>
                <w:noProof/>
                <w:webHidden/>
              </w:rPr>
              <w:tab/>
            </w:r>
            <w:r>
              <w:rPr>
                <w:noProof/>
                <w:webHidden/>
              </w:rPr>
              <w:fldChar w:fldCharType="begin"/>
            </w:r>
            <w:r>
              <w:rPr>
                <w:noProof/>
                <w:webHidden/>
              </w:rPr>
              <w:instrText xml:space="preserve"> PAGEREF _Toc157779632 \h </w:instrText>
            </w:r>
            <w:r>
              <w:rPr>
                <w:noProof/>
                <w:webHidden/>
              </w:rPr>
            </w:r>
            <w:r>
              <w:rPr>
                <w:noProof/>
                <w:webHidden/>
              </w:rPr>
              <w:fldChar w:fldCharType="separate"/>
            </w:r>
            <w:r>
              <w:rPr>
                <w:noProof/>
                <w:webHidden/>
              </w:rPr>
              <w:t>3</w:t>
            </w:r>
            <w:r>
              <w:rPr>
                <w:noProof/>
                <w:webHidden/>
              </w:rPr>
              <w:fldChar w:fldCharType="end"/>
            </w:r>
          </w:hyperlink>
        </w:p>
        <w:p w14:paraId="2BE3DA5D" w14:textId="5F22AF05" w:rsidR="00C91D04" w:rsidRDefault="00C91D04">
          <w:pPr>
            <w:pStyle w:val="TOC2"/>
            <w:tabs>
              <w:tab w:val="right" w:leader="dot" w:pos="9350"/>
            </w:tabs>
            <w:rPr>
              <w:rFonts w:eastAsiaTheme="minorEastAsia"/>
              <w:noProof/>
              <w:kern w:val="2"/>
              <w:sz w:val="24"/>
              <w:szCs w:val="24"/>
              <w14:ligatures w14:val="standardContextual"/>
            </w:rPr>
          </w:pPr>
          <w:hyperlink w:anchor="_Toc157779633" w:history="1">
            <w:r w:rsidRPr="00F43BA8">
              <w:rPr>
                <w:rStyle w:val="Hyperlink"/>
                <w:noProof/>
              </w:rPr>
              <w:t>Stakeholders</w:t>
            </w:r>
            <w:r>
              <w:rPr>
                <w:noProof/>
                <w:webHidden/>
              </w:rPr>
              <w:tab/>
            </w:r>
            <w:r>
              <w:rPr>
                <w:noProof/>
                <w:webHidden/>
              </w:rPr>
              <w:fldChar w:fldCharType="begin"/>
            </w:r>
            <w:r>
              <w:rPr>
                <w:noProof/>
                <w:webHidden/>
              </w:rPr>
              <w:instrText xml:space="preserve"> PAGEREF _Toc157779633 \h </w:instrText>
            </w:r>
            <w:r>
              <w:rPr>
                <w:noProof/>
                <w:webHidden/>
              </w:rPr>
            </w:r>
            <w:r>
              <w:rPr>
                <w:noProof/>
                <w:webHidden/>
              </w:rPr>
              <w:fldChar w:fldCharType="separate"/>
            </w:r>
            <w:r>
              <w:rPr>
                <w:noProof/>
                <w:webHidden/>
              </w:rPr>
              <w:t>3</w:t>
            </w:r>
            <w:r>
              <w:rPr>
                <w:noProof/>
                <w:webHidden/>
              </w:rPr>
              <w:fldChar w:fldCharType="end"/>
            </w:r>
          </w:hyperlink>
        </w:p>
        <w:p w14:paraId="5F3CFBB3" w14:textId="1D75B054" w:rsidR="00C91D04" w:rsidRDefault="00C91D04">
          <w:pPr>
            <w:pStyle w:val="TOC2"/>
            <w:tabs>
              <w:tab w:val="right" w:leader="dot" w:pos="9350"/>
            </w:tabs>
            <w:rPr>
              <w:rFonts w:eastAsiaTheme="minorEastAsia"/>
              <w:noProof/>
              <w:kern w:val="2"/>
              <w:sz w:val="24"/>
              <w:szCs w:val="24"/>
              <w14:ligatures w14:val="standardContextual"/>
            </w:rPr>
          </w:pPr>
          <w:hyperlink w:anchor="_Toc157779634" w:history="1">
            <w:r w:rsidRPr="00F43BA8">
              <w:rPr>
                <w:rStyle w:val="Hyperlink"/>
                <w:noProof/>
              </w:rPr>
              <w:t>Review Process</w:t>
            </w:r>
            <w:r>
              <w:rPr>
                <w:noProof/>
                <w:webHidden/>
              </w:rPr>
              <w:tab/>
            </w:r>
            <w:r>
              <w:rPr>
                <w:noProof/>
                <w:webHidden/>
              </w:rPr>
              <w:fldChar w:fldCharType="begin"/>
            </w:r>
            <w:r>
              <w:rPr>
                <w:noProof/>
                <w:webHidden/>
              </w:rPr>
              <w:instrText xml:space="preserve"> PAGEREF _Toc157779634 \h </w:instrText>
            </w:r>
            <w:r>
              <w:rPr>
                <w:noProof/>
                <w:webHidden/>
              </w:rPr>
            </w:r>
            <w:r>
              <w:rPr>
                <w:noProof/>
                <w:webHidden/>
              </w:rPr>
              <w:fldChar w:fldCharType="separate"/>
            </w:r>
            <w:r>
              <w:rPr>
                <w:noProof/>
                <w:webHidden/>
              </w:rPr>
              <w:t>4</w:t>
            </w:r>
            <w:r>
              <w:rPr>
                <w:noProof/>
                <w:webHidden/>
              </w:rPr>
              <w:fldChar w:fldCharType="end"/>
            </w:r>
          </w:hyperlink>
        </w:p>
        <w:p w14:paraId="4190DAAB" w14:textId="055A5FEC" w:rsidR="00C91D04" w:rsidRDefault="00C91D04">
          <w:pPr>
            <w:pStyle w:val="TOC1"/>
            <w:tabs>
              <w:tab w:val="right" w:leader="dot" w:pos="9350"/>
            </w:tabs>
            <w:rPr>
              <w:rFonts w:eastAsiaTheme="minorEastAsia"/>
              <w:noProof/>
              <w:kern w:val="2"/>
              <w:sz w:val="24"/>
              <w:szCs w:val="24"/>
              <w14:ligatures w14:val="standardContextual"/>
            </w:rPr>
          </w:pPr>
          <w:hyperlink w:anchor="_Toc157779635" w:history="1">
            <w:r w:rsidRPr="00F43BA8">
              <w:rPr>
                <w:rStyle w:val="Hyperlink"/>
                <w:noProof/>
              </w:rPr>
              <w:t>Service Agreement</w:t>
            </w:r>
            <w:r>
              <w:rPr>
                <w:noProof/>
                <w:webHidden/>
              </w:rPr>
              <w:tab/>
            </w:r>
            <w:r>
              <w:rPr>
                <w:noProof/>
                <w:webHidden/>
              </w:rPr>
              <w:fldChar w:fldCharType="begin"/>
            </w:r>
            <w:r>
              <w:rPr>
                <w:noProof/>
                <w:webHidden/>
              </w:rPr>
              <w:instrText xml:space="preserve"> PAGEREF _Toc157779635 \h </w:instrText>
            </w:r>
            <w:r>
              <w:rPr>
                <w:noProof/>
                <w:webHidden/>
              </w:rPr>
            </w:r>
            <w:r>
              <w:rPr>
                <w:noProof/>
                <w:webHidden/>
              </w:rPr>
              <w:fldChar w:fldCharType="separate"/>
            </w:r>
            <w:r>
              <w:rPr>
                <w:noProof/>
                <w:webHidden/>
              </w:rPr>
              <w:t>4</w:t>
            </w:r>
            <w:r>
              <w:rPr>
                <w:noProof/>
                <w:webHidden/>
              </w:rPr>
              <w:fldChar w:fldCharType="end"/>
            </w:r>
          </w:hyperlink>
        </w:p>
        <w:p w14:paraId="6D21A763" w14:textId="35C1BB47" w:rsidR="00C91D04" w:rsidRDefault="00C91D04">
          <w:pPr>
            <w:pStyle w:val="TOC2"/>
            <w:tabs>
              <w:tab w:val="right" w:leader="dot" w:pos="9350"/>
            </w:tabs>
            <w:rPr>
              <w:rFonts w:eastAsiaTheme="minorEastAsia"/>
              <w:noProof/>
              <w:kern w:val="2"/>
              <w:sz w:val="24"/>
              <w:szCs w:val="24"/>
              <w14:ligatures w14:val="standardContextual"/>
            </w:rPr>
          </w:pPr>
          <w:hyperlink w:anchor="_Toc157779636" w:history="1">
            <w:r w:rsidRPr="00F43BA8">
              <w:rPr>
                <w:rStyle w:val="Hyperlink"/>
                <w:noProof/>
              </w:rPr>
              <w:t>Service Scope</w:t>
            </w:r>
            <w:r>
              <w:rPr>
                <w:noProof/>
                <w:webHidden/>
              </w:rPr>
              <w:tab/>
            </w:r>
            <w:r>
              <w:rPr>
                <w:noProof/>
                <w:webHidden/>
              </w:rPr>
              <w:fldChar w:fldCharType="begin"/>
            </w:r>
            <w:r>
              <w:rPr>
                <w:noProof/>
                <w:webHidden/>
              </w:rPr>
              <w:instrText xml:space="preserve"> PAGEREF _Toc157779636 \h </w:instrText>
            </w:r>
            <w:r>
              <w:rPr>
                <w:noProof/>
                <w:webHidden/>
              </w:rPr>
            </w:r>
            <w:r>
              <w:rPr>
                <w:noProof/>
                <w:webHidden/>
              </w:rPr>
              <w:fldChar w:fldCharType="separate"/>
            </w:r>
            <w:r>
              <w:rPr>
                <w:noProof/>
                <w:webHidden/>
              </w:rPr>
              <w:t>4</w:t>
            </w:r>
            <w:r>
              <w:rPr>
                <w:noProof/>
                <w:webHidden/>
              </w:rPr>
              <w:fldChar w:fldCharType="end"/>
            </w:r>
          </w:hyperlink>
        </w:p>
        <w:p w14:paraId="3F1F75EE" w14:textId="2D9EB0EA" w:rsidR="00C91D04" w:rsidRDefault="00C91D04">
          <w:pPr>
            <w:pStyle w:val="TOC3"/>
            <w:tabs>
              <w:tab w:val="right" w:leader="dot" w:pos="9350"/>
            </w:tabs>
            <w:rPr>
              <w:rFonts w:eastAsiaTheme="minorEastAsia"/>
              <w:noProof/>
              <w:kern w:val="2"/>
              <w:sz w:val="24"/>
              <w:szCs w:val="24"/>
              <w14:ligatures w14:val="standardContextual"/>
            </w:rPr>
          </w:pPr>
          <w:hyperlink w:anchor="_Toc157779637" w:history="1">
            <w:r w:rsidRPr="00F43BA8">
              <w:rPr>
                <w:rStyle w:val="Hyperlink"/>
                <w:noProof/>
              </w:rPr>
              <w:t>Provider: MDPN</w:t>
            </w:r>
            <w:r>
              <w:rPr>
                <w:noProof/>
                <w:webHidden/>
              </w:rPr>
              <w:tab/>
            </w:r>
            <w:r>
              <w:rPr>
                <w:noProof/>
                <w:webHidden/>
              </w:rPr>
              <w:fldChar w:fldCharType="begin"/>
            </w:r>
            <w:r>
              <w:rPr>
                <w:noProof/>
                <w:webHidden/>
              </w:rPr>
              <w:instrText xml:space="preserve"> PAGEREF _Toc157779637 \h </w:instrText>
            </w:r>
            <w:r>
              <w:rPr>
                <w:noProof/>
                <w:webHidden/>
              </w:rPr>
            </w:r>
            <w:r>
              <w:rPr>
                <w:noProof/>
                <w:webHidden/>
              </w:rPr>
              <w:fldChar w:fldCharType="separate"/>
            </w:r>
            <w:r>
              <w:rPr>
                <w:noProof/>
                <w:webHidden/>
              </w:rPr>
              <w:t>4</w:t>
            </w:r>
            <w:r>
              <w:rPr>
                <w:noProof/>
                <w:webHidden/>
              </w:rPr>
              <w:fldChar w:fldCharType="end"/>
            </w:r>
          </w:hyperlink>
        </w:p>
        <w:p w14:paraId="34FBF3C5" w14:textId="2CF2B36A" w:rsidR="00C91D04" w:rsidRDefault="00C91D04">
          <w:pPr>
            <w:pStyle w:val="TOC2"/>
            <w:tabs>
              <w:tab w:val="right" w:leader="dot" w:pos="9350"/>
            </w:tabs>
            <w:rPr>
              <w:rFonts w:eastAsiaTheme="minorEastAsia"/>
              <w:noProof/>
              <w:kern w:val="2"/>
              <w:sz w:val="24"/>
              <w:szCs w:val="24"/>
              <w14:ligatures w14:val="standardContextual"/>
            </w:rPr>
          </w:pPr>
          <w:hyperlink w:anchor="_Toc157779638" w:history="1">
            <w:r w:rsidRPr="00F43BA8">
              <w:rPr>
                <w:rStyle w:val="Hyperlink"/>
                <w:noProof/>
              </w:rPr>
              <w:t>Node Host Requirements</w:t>
            </w:r>
            <w:r>
              <w:rPr>
                <w:noProof/>
                <w:webHidden/>
              </w:rPr>
              <w:tab/>
            </w:r>
            <w:r>
              <w:rPr>
                <w:noProof/>
                <w:webHidden/>
              </w:rPr>
              <w:fldChar w:fldCharType="begin"/>
            </w:r>
            <w:r>
              <w:rPr>
                <w:noProof/>
                <w:webHidden/>
              </w:rPr>
              <w:instrText xml:space="preserve"> PAGEREF _Toc157779638 \h </w:instrText>
            </w:r>
            <w:r>
              <w:rPr>
                <w:noProof/>
                <w:webHidden/>
              </w:rPr>
            </w:r>
            <w:r>
              <w:rPr>
                <w:noProof/>
                <w:webHidden/>
              </w:rPr>
              <w:fldChar w:fldCharType="separate"/>
            </w:r>
            <w:r>
              <w:rPr>
                <w:noProof/>
                <w:webHidden/>
              </w:rPr>
              <w:t>4</w:t>
            </w:r>
            <w:r>
              <w:rPr>
                <w:noProof/>
                <w:webHidden/>
              </w:rPr>
              <w:fldChar w:fldCharType="end"/>
            </w:r>
          </w:hyperlink>
        </w:p>
        <w:p w14:paraId="40C38AE8" w14:textId="2B546F91" w:rsidR="00C91D04" w:rsidRDefault="00C91D04">
          <w:pPr>
            <w:pStyle w:val="TOC2"/>
            <w:tabs>
              <w:tab w:val="right" w:leader="dot" w:pos="9350"/>
            </w:tabs>
            <w:rPr>
              <w:rFonts w:eastAsiaTheme="minorEastAsia"/>
              <w:noProof/>
              <w:kern w:val="2"/>
              <w:sz w:val="24"/>
              <w:szCs w:val="24"/>
              <w14:ligatures w14:val="standardContextual"/>
            </w:rPr>
          </w:pPr>
          <w:hyperlink w:anchor="_Toc157779639" w:history="1">
            <w:r w:rsidRPr="00F43BA8">
              <w:rPr>
                <w:rStyle w:val="Hyperlink"/>
                <w:noProof/>
              </w:rPr>
              <w:t>Service Provider Requirements</w:t>
            </w:r>
            <w:r>
              <w:rPr>
                <w:noProof/>
                <w:webHidden/>
              </w:rPr>
              <w:tab/>
            </w:r>
            <w:r>
              <w:rPr>
                <w:noProof/>
                <w:webHidden/>
              </w:rPr>
              <w:fldChar w:fldCharType="begin"/>
            </w:r>
            <w:r>
              <w:rPr>
                <w:noProof/>
                <w:webHidden/>
              </w:rPr>
              <w:instrText xml:space="preserve"> PAGEREF _Toc157779639 \h </w:instrText>
            </w:r>
            <w:r>
              <w:rPr>
                <w:noProof/>
                <w:webHidden/>
              </w:rPr>
            </w:r>
            <w:r>
              <w:rPr>
                <w:noProof/>
                <w:webHidden/>
              </w:rPr>
              <w:fldChar w:fldCharType="separate"/>
            </w:r>
            <w:r>
              <w:rPr>
                <w:noProof/>
                <w:webHidden/>
              </w:rPr>
              <w:t>5</w:t>
            </w:r>
            <w:r>
              <w:rPr>
                <w:noProof/>
                <w:webHidden/>
              </w:rPr>
              <w:fldChar w:fldCharType="end"/>
            </w:r>
          </w:hyperlink>
        </w:p>
        <w:p w14:paraId="28B4C4EB" w14:textId="5155AA84" w:rsidR="00C91D04" w:rsidRDefault="00C91D04">
          <w:pPr>
            <w:pStyle w:val="TOC2"/>
            <w:tabs>
              <w:tab w:val="right" w:leader="dot" w:pos="9350"/>
            </w:tabs>
            <w:rPr>
              <w:rFonts w:eastAsiaTheme="minorEastAsia"/>
              <w:noProof/>
              <w:kern w:val="2"/>
              <w:sz w:val="24"/>
              <w:szCs w:val="24"/>
              <w14:ligatures w14:val="standardContextual"/>
            </w:rPr>
          </w:pPr>
          <w:hyperlink w:anchor="_Toc157779640" w:history="1">
            <w:r w:rsidRPr="00F43BA8">
              <w:rPr>
                <w:rStyle w:val="Hyperlink"/>
                <w:noProof/>
              </w:rPr>
              <w:t>Service Assumptions</w:t>
            </w:r>
            <w:r>
              <w:rPr>
                <w:noProof/>
                <w:webHidden/>
              </w:rPr>
              <w:tab/>
            </w:r>
            <w:r>
              <w:rPr>
                <w:noProof/>
                <w:webHidden/>
              </w:rPr>
              <w:fldChar w:fldCharType="begin"/>
            </w:r>
            <w:r>
              <w:rPr>
                <w:noProof/>
                <w:webHidden/>
              </w:rPr>
              <w:instrText xml:space="preserve"> PAGEREF _Toc157779640 \h </w:instrText>
            </w:r>
            <w:r>
              <w:rPr>
                <w:noProof/>
                <w:webHidden/>
              </w:rPr>
            </w:r>
            <w:r>
              <w:rPr>
                <w:noProof/>
                <w:webHidden/>
              </w:rPr>
              <w:fldChar w:fldCharType="separate"/>
            </w:r>
            <w:r>
              <w:rPr>
                <w:noProof/>
                <w:webHidden/>
              </w:rPr>
              <w:t>5</w:t>
            </w:r>
            <w:r>
              <w:rPr>
                <w:noProof/>
                <w:webHidden/>
              </w:rPr>
              <w:fldChar w:fldCharType="end"/>
            </w:r>
          </w:hyperlink>
        </w:p>
        <w:p w14:paraId="39F32EA8" w14:textId="49CB384B" w:rsidR="00C91D04" w:rsidRDefault="00C91D04">
          <w:pPr>
            <w:pStyle w:val="TOC1"/>
            <w:tabs>
              <w:tab w:val="right" w:leader="dot" w:pos="9350"/>
            </w:tabs>
            <w:rPr>
              <w:rFonts w:eastAsiaTheme="minorEastAsia"/>
              <w:noProof/>
              <w:kern w:val="2"/>
              <w:sz w:val="24"/>
              <w:szCs w:val="24"/>
              <w14:ligatures w14:val="standardContextual"/>
            </w:rPr>
          </w:pPr>
          <w:hyperlink w:anchor="_Toc157779641" w:history="1">
            <w:r w:rsidRPr="00F43BA8">
              <w:rPr>
                <w:rStyle w:val="Hyperlink"/>
                <w:noProof/>
              </w:rPr>
              <w:t>Service Management</w:t>
            </w:r>
            <w:r>
              <w:rPr>
                <w:noProof/>
                <w:webHidden/>
              </w:rPr>
              <w:tab/>
            </w:r>
            <w:r>
              <w:rPr>
                <w:noProof/>
                <w:webHidden/>
              </w:rPr>
              <w:fldChar w:fldCharType="begin"/>
            </w:r>
            <w:r>
              <w:rPr>
                <w:noProof/>
                <w:webHidden/>
              </w:rPr>
              <w:instrText xml:space="preserve"> PAGEREF _Toc157779641 \h </w:instrText>
            </w:r>
            <w:r>
              <w:rPr>
                <w:noProof/>
                <w:webHidden/>
              </w:rPr>
            </w:r>
            <w:r>
              <w:rPr>
                <w:noProof/>
                <w:webHidden/>
              </w:rPr>
              <w:fldChar w:fldCharType="separate"/>
            </w:r>
            <w:r>
              <w:rPr>
                <w:noProof/>
                <w:webHidden/>
              </w:rPr>
              <w:t>5</w:t>
            </w:r>
            <w:r>
              <w:rPr>
                <w:noProof/>
                <w:webHidden/>
              </w:rPr>
              <w:fldChar w:fldCharType="end"/>
            </w:r>
          </w:hyperlink>
        </w:p>
        <w:p w14:paraId="4151C137" w14:textId="690B2041" w:rsidR="00C91D04" w:rsidRDefault="00C91D04">
          <w:pPr>
            <w:pStyle w:val="TOC2"/>
            <w:tabs>
              <w:tab w:val="right" w:leader="dot" w:pos="9350"/>
            </w:tabs>
            <w:rPr>
              <w:rFonts w:eastAsiaTheme="minorEastAsia"/>
              <w:noProof/>
              <w:kern w:val="2"/>
              <w:sz w:val="24"/>
              <w:szCs w:val="24"/>
              <w14:ligatures w14:val="standardContextual"/>
            </w:rPr>
          </w:pPr>
          <w:hyperlink w:anchor="_Toc157779642" w:history="1">
            <w:r w:rsidRPr="00F43BA8">
              <w:rPr>
                <w:rStyle w:val="Hyperlink"/>
                <w:noProof/>
              </w:rPr>
              <w:t>Service Availability</w:t>
            </w:r>
            <w:r>
              <w:rPr>
                <w:noProof/>
                <w:webHidden/>
              </w:rPr>
              <w:tab/>
            </w:r>
            <w:r>
              <w:rPr>
                <w:noProof/>
                <w:webHidden/>
              </w:rPr>
              <w:fldChar w:fldCharType="begin"/>
            </w:r>
            <w:r>
              <w:rPr>
                <w:noProof/>
                <w:webHidden/>
              </w:rPr>
              <w:instrText xml:space="preserve"> PAGEREF _Toc157779642 \h </w:instrText>
            </w:r>
            <w:r>
              <w:rPr>
                <w:noProof/>
                <w:webHidden/>
              </w:rPr>
            </w:r>
            <w:r>
              <w:rPr>
                <w:noProof/>
                <w:webHidden/>
              </w:rPr>
              <w:fldChar w:fldCharType="separate"/>
            </w:r>
            <w:r>
              <w:rPr>
                <w:noProof/>
                <w:webHidden/>
              </w:rPr>
              <w:t>5</w:t>
            </w:r>
            <w:r>
              <w:rPr>
                <w:noProof/>
                <w:webHidden/>
              </w:rPr>
              <w:fldChar w:fldCharType="end"/>
            </w:r>
          </w:hyperlink>
        </w:p>
        <w:p w14:paraId="786E412E" w14:textId="72F2F773" w:rsidR="00C91D04" w:rsidRDefault="00C91D04">
          <w:pPr>
            <w:pStyle w:val="TOC2"/>
            <w:tabs>
              <w:tab w:val="right" w:leader="dot" w:pos="9350"/>
            </w:tabs>
            <w:rPr>
              <w:rFonts w:eastAsiaTheme="minorEastAsia"/>
              <w:noProof/>
              <w:kern w:val="2"/>
              <w:sz w:val="24"/>
              <w:szCs w:val="24"/>
              <w14:ligatures w14:val="standardContextual"/>
            </w:rPr>
          </w:pPr>
          <w:hyperlink w:anchor="_Toc157779643" w:history="1">
            <w:r w:rsidRPr="00F43BA8">
              <w:rPr>
                <w:rStyle w:val="Hyperlink"/>
                <w:noProof/>
              </w:rPr>
              <w:t>Service Requests</w:t>
            </w:r>
            <w:r>
              <w:rPr>
                <w:noProof/>
                <w:webHidden/>
              </w:rPr>
              <w:tab/>
            </w:r>
            <w:r>
              <w:rPr>
                <w:noProof/>
                <w:webHidden/>
              </w:rPr>
              <w:fldChar w:fldCharType="begin"/>
            </w:r>
            <w:r>
              <w:rPr>
                <w:noProof/>
                <w:webHidden/>
              </w:rPr>
              <w:instrText xml:space="preserve"> PAGEREF _Toc157779643 \h </w:instrText>
            </w:r>
            <w:r>
              <w:rPr>
                <w:noProof/>
                <w:webHidden/>
              </w:rPr>
            </w:r>
            <w:r>
              <w:rPr>
                <w:noProof/>
                <w:webHidden/>
              </w:rPr>
              <w:fldChar w:fldCharType="separate"/>
            </w:r>
            <w:r>
              <w:rPr>
                <w:noProof/>
                <w:webHidden/>
              </w:rPr>
              <w:t>5</w:t>
            </w:r>
            <w:r>
              <w:rPr>
                <w:noProof/>
                <w:webHidden/>
              </w:rPr>
              <w:fldChar w:fldCharType="end"/>
            </w:r>
          </w:hyperlink>
        </w:p>
        <w:p w14:paraId="2009EFE4" w14:textId="38C7789F" w:rsidR="28010FEB" w:rsidRDefault="28010FEB" w:rsidP="28010FEB">
          <w:pPr>
            <w:pStyle w:val="TOC2"/>
            <w:tabs>
              <w:tab w:val="right" w:leader="dot" w:pos="9360"/>
            </w:tabs>
            <w:rPr>
              <w:rStyle w:val="Hyperlink"/>
            </w:rPr>
          </w:pPr>
          <w:r>
            <w:fldChar w:fldCharType="end"/>
          </w:r>
        </w:p>
      </w:sdtContent>
    </w:sdt>
    <w:p w14:paraId="2A9EF05B" w14:textId="177E580F" w:rsidR="00AB1595" w:rsidRDefault="00AB1595"/>
    <w:p w14:paraId="5E90BACA" w14:textId="77777777" w:rsidR="00EB6AF9" w:rsidRPr="00EB6AF9" w:rsidRDefault="00EB6AF9" w:rsidP="00EB6AF9"/>
    <w:p w14:paraId="5393B617" w14:textId="66BD36ED" w:rsidR="00EB6AF9" w:rsidRDefault="00EB6AF9"/>
    <w:p w14:paraId="03F11ABC" w14:textId="77777777" w:rsidR="00EB6AF9" w:rsidRDefault="00EB6AF9">
      <w:r>
        <w:br w:type="page"/>
      </w:r>
    </w:p>
    <w:p w14:paraId="0FAC797C" w14:textId="485F1951" w:rsidR="00EB6AF9" w:rsidRDefault="00EB6AF9" w:rsidP="00EB6AF9">
      <w:pPr>
        <w:pStyle w:val="Heading1"/>
      </w:pPr>
      <w:bookmarkStart w:id="0" w:name="_Toc157779628"/>
      <w:r>
        <w:lastRenderedPageBreak/>
        <w:t>Version Details</w:t>
      </w:r>
      <w:bookmarkEnd w:id="0"/>
    </w:p>
    <w:tbl>
      <w:tblPr>
        <w:tblStyle w:val="TableGrid"/>
        <w:tblW w:w="0" w:type="auto"/>
        <w:tblLook w:val="04A0" w:firstRow="1" w:lastRow="0" w:firstColumn="1" w:lastColumn="0" w:noHBand="0" w:noVBand="1"/>
      </w:tblPr>
      <w:tblGrid>
        <w:gridCol w:w="2336"/>
        <w:gridCol w:w="2338"/>
        <w:gridCol w:w="2338"/>
        <w:gridCol w:w="2338"/>
      </w:tblGrid>
      <w:tr w:rsidR="0009268D" w14:paraId="0C474E06" w14:textId="77777777" w:rsidTr="005B6857">
        <w:tc>
          <w:tcPr>
            <w:tcW w:w="9350" w:type="dxa"/>
            <w:gridSpan w:val="4"/>
          </w:tcPr>
          <w:p w14:paraId="6D485DE7" w14:textId="798EC101" w:rsidR="0009268D" w:rsidRPr="0009268D" w:rsidRDefault="0009268D" w:rsidP="00EB6AF9">
            <w:pPr>
              <w:rPr>
                <w:b/>
                <w:bCs/>
                <w:sz w:val="28"/>
                <w:szCs w:val="28"/>
              </w:rPr>
            </w:pPr>
            <w:r w:rsidRPr="0009268D">
              <w:rPr>
                <w:b/>
                <w:bCs/>
                <w:sz w:val="28"/>
                <w:szCs w:val="28"/>
              </w:rPr>
              <w:t xml:space="preserve">Document </w:t>
            </w:r>
            <w:r>
              <w:rPr>
                <w:b/>
                <w:bCs/>
                <w:sz w:val="28"/>
                <w:szCs w:val="28"/>
              </w:rPr>
              <w:t>D</w:t>
            </w:r>
            <w:r w:rsidRPr="0009268D">
              <w:rPr>
                <w:b/>
                <w:bCs/>
                <w:sz w:val="28"/>
                <w:szCs w:val="28"/>
              </w:rPr>
              <w:t xml:space="preserve">etails and </w:t>
            </w:r>
            <w:r>
              <w:rPr>
                <w:b/>
                <w:bCs/>
                <w:sz w:val="28"/>
                <w:szCs w:val="28"/>
              </w:rPr>
              <w:t>C</w:t>
            </w:r>
            <w:r w:rsidRPr="0009268D">
              <w:rPr>
                <w:b/>
                <w:bCs/>
                <w:sz w:val="28"/>
                <w:szCs w:val="28"/>
              </w:rPr>
              <w:t xml:space="preserve">hange </w:t>
            </w:r>
            <w:r>
              <w:rPr>
                <w:b/>
                <w:bCs/>
                <w:sz w:val="28"/>
                <w:szCs w:val="28"/>
              </w:rPr>
              <w:t>H</w:t>
            </w:r>
            <w:r w:rsidRPr="0009268D">
              <w:rPr>
                <w:b/>
                <w:bCs/>
                <w:sz w:val="28"/>
                <w:szCs w:val="28"/>
              </w:rPr>
              <w:t>istory</w:t>
            </w:r>
          </w:p>
        </w:tc>
      </w:tr>
      <w:tr w:rsidR="0009268D" w14:paraId="637482FD" w14:textId="77777777" w:rsidTr="0009268D">
        <w:tc>
          <w:tcPr>
            <w:tcW w:w="2336" w:type="dxa"/>
          </w:tcPr>
          <w:p w14:paraId="2688ED42" w14:textId="102AD3D4" w:rsidR="0009268D" w:rsidRPr="0009268D" w:rsidRDefault="0009268D" w:rsidP="00EB6AF9">
            <w:pPr>
              <w:rPr>
                <w:b/>
                <w:bCs/>
              </w:rPr>
            </w:pPr>
            <w:r w:rsidRPr="0009268D">
              <w:rPr>
                <w:b/>
                <w:bCs/>
              </w:rPr>
              <w:t>Version</w:t>
            </w:r>
          </w:p>
        </w:tc>
        <w:tc>
          <w:tcPr>
            <w:tcW w:w="2338" w:type="dxa"/>
          </w:tcPr>
          <w:p w14:paraId="6E02D5D7" w14:textId="644E8C5C" w:rsidR="0009268D" w:rsidRPr="0009268D" w:rsidRDefault="0009268D" w:rsidP="00EB6AF9">
            <w:pPr>
              <w:rPr>
                <w:b/>
                <w:bCs/>
              </w:rPr>
            </w:pPr>
            <w:r w:rsidRPr="0009268D">
              <w:rPr>
                <w:b/>
                <w:bCs/>
              </w:rPr>
              <w:t>Date</w:t>
            </w:r>
          </w:p>
        </w:tc>
        <w:tc>
          <w:tcPr>
            <w:tcW w:w="4676" w:type="dxa"/>
            <w:gridSpan w:val="2"/>
          </w:tcPr>
          <w:p w14:paraId="10032379" w14:textId="6E0048B4" w:rsidR="0009268D" w:rsidRPr="0009268D" w:rsidRDefault="0009268D" w:rsidP="00EB6AF9">
            <w:pPr>
              <w:rPr>
                <w:b/>
                <w:bCs/>
              </w:rPr>
            </w:pPr>
            <w:r w:rsidRPr="0009268D">
              <w:rPr>
                <w:b/>
                <w:bCs/>
              </w:rPr>
              <w:t>Description Authorization</w:t>
            </w:r>
          </w:p>
        </w:tc>
      </w:tr>
      <w:tr w:rsidR="0009268D" w14:paraId="07808D8F" w14:textId="77777777" w:rsidTr="005B6857">
        <w:tc>
          <w:tcPr>
            <w:tcW w:w="2336" w:type="dxa"/>
          </w:tcPr>
          <w:p w14:paraId="07D2204B" w14:textId="0EA41A11" w:rsidR="0009268D" w:rsidRDefault="0009268D" w:rsidP="00EB6AF9">
            <w:r>
              <w:t>0.</w:t>
            </w:r>
            <w:r w:rsidR="785F6DB9">
              <w:t>1</w:t>
            </w:r>
          </w:p>
        </w:tc>
        <w:tc>
          <w:tcPr>
            <w:tcW w:w="2338" w:type="dxa"/>
          </w:tcPr>
          <w:p w14:paraId="232DA4CE" w14:textId="72A3A7DF" w:rsidR="0009268D" w:rsidRDefault="001B1264" w:rsidP="00EB6AF9">
            <w:r>
              <w:t>5/4</w:t>
            </w:r>
            <w:r w:rsidR="00E82A00">
              <w:t>/2023</w:t>
            </w:r>
          </w:p>
        </w:tc>
        <w:tc>
          <w:tcPr>
            <w:tcW w:w="4676" w:type="dxa"/>
            <w:gridSpan w:val="2"/>
          </w:tcPr>
          <w:p w14:paraId="21319DD4" w14:textId="14E80934" w:rsidR="0009268D" w:rsidRDefault="0009268D" w:rsidP="00EB6AF9">
            <w:r>
              <w:t>Draft document</w:t>
            </w:r>
          </w:p>
        </w:tc>
      </w:tr>
      <w:tr w:rsidR="00C91D04" w14:paraId="5D993C87" w14:textId="77777777" w:rsidTr="005B6857">
        <w:tc>
          <w:tcPr>
            <w:tcW w:w="2336" w:type="dxa"/>
          </w:tcPr>
          <w:p w14:paraId="43C52ECA" w14:textId="3A37C991" w:rsidR="00C91D04" w:rsidRDefault="00C91D04" w:rsidP="00EB6AF9">
            <w:r>
              <w:t>1.0</w:t>
            </w:r>
          </w:p>
        </w:tc>
        <w:tc>
          <w:tcPr>
            <w:tcW w:w="2338" w:type="dxa"/>
          </w:tcPr>
          <w:p w14:paraId="7EA0CC60" w14:textId="6B4AC596" w:rsidR="00C91D04" w:rsidRDefault="00C91D04" w:rsidP="00EB6AF9">
            <w:r>
              <w:t>2/</w:t>
            </w:r>
            <w:r w:rsidR="00E14366">
              <w:t>2</w:t>
            </w:r>
            <w:r>
              <w:t>/2024</w:t>
            </w:r>
          </w:p>
        </w:tc>
        <w:tc>
          <w:tcPr>
            <w:tcW w:w="4676" w:type="dxa"/>
            <w:gridSpan w:val="2"/>
          </w:tcPr>
          <w:p w14:paraId="79CD8CA3" w14:textId="2EFFD9D6" w:rsidR="00C91D04" w:rsidRDefault="00C91D04" w:rsidP="00EB6AF9">
            <w:r>
              <w:t>Approved Document</w:t>
            </w:r>
          </w:p>
        </w:tc>
      </w:tr>
      <w:tr w:rsidR="0009268D" w14:paraId="38607297" w14:textId="77777777" w:rsidTr="005B6857">
        <w:tc>
          <w:tcPr>
            <w:tcW w:w="9350" w:type="dxa"/>
            <w:gridSpan w:val="4"/>
          </w:tcPr>
          <w:p w14:paraId="5E3F2AF9" w14:textId="428AA661" w:rsidR="0009268D" w:rsidRDefault="0009268D" w:rsidP="00EB6AF9">
            <w:r w:rsidRPr="0009268D">
              <w:rPr>
                <w:b/>
                <w:bCs/>
                <w:sz w:val="28"/>
                <w:szCs w:val="28"/>
              </w:rPr>
              <w:t>Approval History</w:t>
            </w:r>
          </w:p>
        </w:tc>
      </w:tr>
      <w:tr w:rsidR="0009268D" w14:paraId="2E3A9BE1" w14:textId="77777777" w:rsidTr="0009268D">
        <w:tc>
          <w:tcPr>
            <w:tcW w:w="2336" w:type="dxa"/>
          </w:tcPr>
          <w:p w14:paraId="14E80E5F" w14:textId="10226FDC" w:rsidR="0009268D" w:rsidRPr="0009268D" w:rsidRDefault="0009268D" w:rsidP="00EB6AF9">
            <w:pPr>
              <w:rPr>
                <w:b/>
                <w:bCs/>
              </w:rPr>
            </w:pPr>
            <w:r w:rsidRPr="0009268D">
              <w:rPr>
                <w:b/>
                <w:bCs/>
              </w:rPr>
              <w:t>Name</w:t>
            </w:r>
          </w:p>
        </w:tc>
        <w:tc>
          <w:tcPr>
            <w:tcW w:w="2338" w:type="dxa"/>
          </w:tcPr>
          <w:p w14:paraId="257C2250" w14:textId="61E8502E" w:rsidR="0009268D" w:rsidRPr="0009268D" w:rsidRDefault="0079787A" w:rsidP="00EB6AF9">
            <w:pPr>
              <w:rPr>
                <w:b/>
                <w:bCs/>
              </w:rPr>
            </w:pPr>
            <w:r>
              <w:rPr>
                <w:b/>
                <w:bCs/>
              </w:rPr>
              <w:t>Role</w:t>
            </w:r>
          </w:p>
        </w:tc>
        <w:tc>
          <w:tcPr>
            <w:tcW w:w="2338" w:type="dxa"/>
          </w:tcPr>
          <w:p w14:paraId="263D1BB3" w14:textId="463CDAE8" w:rsidR="0009268D" w:rsidRPr="0009268D" w:rsidRDefault="0009268D" w:rsidP="00EB6AF9">
            <w:pPr>
              <w:rPr>
                <w:b/>
                <w:bCs/>
              </w:rPr>
            </w:pPr>
            <w:r w:rsidRPr="0009268D">
              <w:rPr>
                <w:b/>
                <w:bCs/>
              </w:rPr>
              <w:t>Signature</w:t>
            </w:r>
          </w:p>
        </w:tc>
        <w:tc>
          <w:tcPr>
            <w:tcW w:w="2338" w:type="dxa"/>
          </w:tcPr>
          <w:p w14:paraId="7B52B019" w14:textId="14C87E8D" w:rsidR="0009268D" w:rsidRPr="0009268D" w:rsidRDefault="0009268D" w:rsidP="00EB6AF9">
            <w:pPr>
              <w:rPr>
                <w:b/>
                <w:bCs/>
              </w:rPr>
            </w:pPr>
            <w:r w:rsidRPr="0009268D">
              <w:rPr>
                <w:b/>
                <w:bCs/>
              </w:rPr>
              <w:t>Date</w:t>
            </w:r>
          </w:p>
        </w:tc>
      </w:tr>
      <w:tr w:rsidR="0009268D" w14:paraId="54BF1A84" w14:textId="77777777" w:rsidTr="0009268D">
        <w:tc>
          <w:tcPr>
            <w:tcW w:w="2336" w:type="dxa"/>
          </w:tcPr>
          <w:p w14:paraId="0F01D6D7" w14:textId="260B0B34" w:rsidR="0009268D" w:rsidRDefault="00E82A00" w:rsidP="00EB6AF9">
            <w:r>
              <w:t>MDPN</w:t>
            </w:r>
          </w:p>
        </w:tc>
        <w:tc>
          <w:tcPr>
            <w:tcW w:w="2338" w:type="dxa"/>
          </w:tcPr>
          <w:p w14:paraId="549BB7F7" w14:textId="29D3B1A9" w:rsidR="0009268D" w:rsidRDefault="0079787A" w:rsidP="00EB6AF9">
            <w:r>
              <w:t>Service Provider</w:t>
            </w:r>
          </w:p>
        </w:tc>
        <w:tc>
          <w:tcPr>
            <w:tcW w:w="2338" w:type="dxa"/>
          </w:tcPr>
          <w:p w14:paraId="1F792A6F" w14:textId="48707A5E" w:rsidR="0009268D" w:rsidRDefault="0009268D" w:rsidP="00EB6AF9"/>
          <w:p w14:paraId="74ED71F8" w14:textId="5DA1A40D" w:rsidR="00E14366" w:rsidRDefault="00E14366" w:rsidP="00EB6AF9"/>
        </w:tc>
        <w:tc>
          <w:tcPr>
            <w:tcW w:w="2338" w:type="dxa"/>
          </w:tcPr>
          <w:p w14:paraId="543A1EDE" w14:textId="1E135519" w:rsidR="0009268D" w:rsidRDefault="0009268D" w:rsidP="00EB6AF9"/>
        </w:tc>
      </w:tr>
      <w:tr w:rsidR="0079787A" w14:paraId="1D41A09A" w14:textId="77777777" w:rsidTr="0009268D">
        <w:tc>
          <w:tcPr>
            <w:tcW w:w="2336" w:type="dxa"/>
          </w:tcPr>
          <w:p w14:paraId="296BDBBA" w14:textId="3E9051ED" w:rsidR="0079787A" w:rsidRDefault="002712A3" w:rsidP="00EB6AF9">
            <w:r>
              <w:t>Northern</w:t>
            </w:r>
            <w:r w:rsidR="00FB0798">
              <w:t xml:space="preserve"> Michigan University</w:t>
            </w:r>
          </w:p>
        </w:tc>
        <w:tc>
          <w:tcPr>
            <w:tcW w:w="2338" w:type="dxa"/>
          </w:tcPr>
          <w:p w14:paraId="29D92BF0" w14:textId="455F54E8" w:rsidR="0079787A" w:rsidRDefault="00E82A00" w:rsidP="00EB6AF9">
            <w:r>
              <w:t>Node Host</w:t>
            </w:r>
          </w:p>
        </w:tc>
        <w:tc>
          <w:tcPr>
            <w:tcW w:w="2338" w:type="dxa"/>
          </w:tcPr>
          <w:p w14:paraId="0B7766F7" w14:textId="77777777" w:rsidR="0079787A" w:rsidRDefault="0079787A" w:rsidP="00EB6AF9"/>
        </w:tc>
        <w:tc>
          <w:tcPr>
            <w:tcW w:w="2338" w:type="dxa"/>
          </w:tcPr>
          <w:p w14:paraId="7EB5BDDC" w14:textId="77777777" w:rsidR="0079787A" w:rsidRDefault="0079787A" w:rsidP="00EB6AF9"/>
        </w:tc>
      </w:tr>
    </w:tbl>
    <w:p w14:paraId="035B0DA0" w14:textId="1D4D637E" w:rsidR="00EB6AF9" w:rsidRDefault="00EB6AF9" w:rsidP="00EB6AF9"/>
    <w:p w14:paraId="3A14AEE6" w14:textId="5C289DD4" w:rsidR="00EB6AF9" w:rsidRDefault="0009268D" w:rsidP="00EB6AF9">
      <w:r>
        <w:t xml:space="preserve">Last Review: </w:t>
      </w:r>
      <w:r w:rsidR="00C91D04">
        <w:t>February</w:t>
      </w:r>
      <w:r w:rsidR="001B1264">
        <w:t xml:space="preserve"> </w:t>
      </w:r>
      <w:r w:rsidR="00C91D04">
        <w:t>1</w:t>
      </w:r>
      <w:r w:rsidR="001B1264">
        <w:t>, 202</w:t>
      </w:r>
      <w:r w:rsidR="00C91D04">
        <w:t>4</w:t>
      </w:r>
    </w:p>
    <w:p w14:paraId="2D81948E" w14:textId="2F919FA4" w:rsidR="0009268D" w:rsidRDefault="0009268D" w:rsidP="00EB6AF9">
      <w:r>
        <w:t xml:space="preserve">Next Scheduled Review: </w:t>
      </w:r>
      <w:r w:rsidR="001B1264">
        <w:t>June 1, 202</w:t>
      </w:r>
      <w:r w:rsidR="00F45426">
        <w:t>7</w:t>
      </w:r>
    </w:p>
    <w:p w14:paraId="64C7D8BD" w14:textId="79106A4A" w:rsidR="00E63EDB" w:rsidRDefault="00E63EDB" w:rsidP="0009268D">
      <w:pPr>
        <w:rPr>
          <w:rFonts w:asciiTheme="majorHAnsi" w:eastAsiaTheme="majorEastAsia" w:hAnsiTheme="majorHAnsi" w:cstheme="majorBidi"/>
          <w:color w:val="2F5496" w:themeColor="accent1" w:themeShade="BF"/>
          <w:sz w:val="32"/>
          <w:szCs w:val="32"/>
        </w:rPr>
      </w:pPr>
    </w:p>
    <w:p w14:paraId="05CA99C3" w14:textId="77777777" w:rsidR="00E63EDB" w:rsidRDefault="00E63EDB">
      <w:pPr>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br w:type="page"/>
      </w:r>
    </w:p>
    <w:p w14:paraId="5466712B" w14:textId="69AE77FA" w:rsidR="0009268D" w:rsidRDefault="00E63EDB" w:rsidP="00E63EDB">
      <w:pPr>
        <w:pStyle w:val="Heading1"/>
      </w:pPr>
      <w:bookmarkStart w:id="1" w:name="_Toc157779629"/>
      <w:r>
        <w:lastRenderedPageBreak/>
        <w:t>Agreement Overview</w:t>
      </w:r>
      <w:bookmarkEnd w:id="1"/>
    </w:p>
    <w:p w14:paraId="653D9579" w14:textId="2E1FFE9C" w:rsidR="00E63EDB" w:rsidRDefault="00E63EDB" w:rsidP="00E63EDB">
      <w:pPr>
        <w:pStyle w:val="Heading2"/>
      </w:pPr>
      <w:bookmarkStart w:id="2" w:name="_Toc157779630"/>
      <w:r>
        <w:t>Introduction</w:t>
      </w:r>
      <w:bookmarkEnd w:id="2"/>
    </w:p>
    <w:p w14:paraId="1B7B49D4" w14:textId="013BDAD4" w:rsidR="001636C0" w:rsidRDefault="001636C0" w:rsidP="001636C0">
      <w:r>
        <w:t xml:space="preserve">This </w:t>
      </w:r>
      <w:r w:rsidR="135F8776">
        <w:t>document</w:t>
      </w:r>
      <w:r>
        <w:t xml:space="preserve"> represents a Service Level Agreement </w:t>
      </w:r>
      <w:r w:rsidR="00696037">
        <w:t>(i.e.</w:t>
      </w:r>
      <w:r w:rsidR="004D35F3">
        <w:t>, “</w:t>
      </w:r>
      <w:r w:rsidR="00DD60A1">
        <w:t>SLA</w:t>
      </w:r>
      <w:r w:rsidR="004D35F3">
        <w:t xml:space="preserve">”) </w:t>
      </w:r>
      <w:r>
        <w:t xml:space="preserve">between </w:t>
      </w:r>
      <w:r w:rsidR="00086D4A">
        <w:t xml:space="preserve">the Michigan Digital Preservation Network and </w:t>
      </w:r>
      <w:r w:rsidR="002712A3">
        <w:t>Northern Michigan University</w:t>
      </w:r>
      <w:r w:rsidR="51FCE634" w:rsidDel="008B2EE6">
        <w:t>.</w:t>
      </w:r>
      <w:r w:rsidR="00086D4A">
        <w:t xml:space="preserve"> </w:t>
      </w:r>
      <w:r>
        <w:t xml:space="preserve">This </w:t>
      </w:r>
      <w:r w:rsidR="57117A70">
        <w:t>SLA</w:t>
      </w:r>
      <w:r>
        <w:t xml:space="preserve"> describes the provisioning of services </w:t>
      </w:r>
      <w:r w:rsidR="006C290C">
        <w:t xml:space="preserve">and shared responsibilities </w:t>
      </w:r>
      <w:r>
        <w:t xml:space="preserve">required to support and sustain </w:t>
      </w:r>
      <w:r w:rsidR="006C290C">
        <w:t>the MDPN’s LOCKSS preservation network.</w:t>
      </w:r>
    </w:p>
    <w:p w14:paraId="63CC15C4" w14:textId="4C0A88F3" w:rsidR="001636C0" w:rsidRDefault="001636C0" w:rsidP="001636C0">
      <w:r>
        <w:t xml:space="preserve">This </w:t>
      </w:r>
      <w:r w:rsidR="00DD60A1">
        <w:t xml:space="preserve">SLA </w:t>
      </w:r>
      <w:r>
        <w:t xml:space="preserve">remains valid until superseded by a revised </w:t>
      </w:r>
      <w:r w:rsidR="00D21440">
        <w:t>document</w:t>
      </w:r>
      <w:r w:rsidR="001435BE">
        <w:t xml:space="preserve"> </w:t>
      </w:r>
      <w:r>
        <w:t>mutually endorsed by the stakeholders.</w:t>
      </w:r>
    </w:p>
    <w:p w14:paraId="1C7782D6" w14:textId="5FF87298" w:rsidR="001636C0" w:rsidRPr="001636C0" w:rsidRDefault="45744639" w:rsidP="001636C0">
      <w:r>
        <w:t>This</w:t>
      </w:r>
      <w:r w:rsidR="001636C0">
        <w:t xml:space="preserve"> </w:t>
      </w:r>
      <w:r w:rsidR="00DD60A1">
        <w:t xml:space="preserve">SLA </w:t>
      </w:r>
      <w:r w:rsidR="001636C0">
        <w:t xml:space="preserve">outlines the parameters of all </w:t>
      </w:r>
      <w:r w:rsidR="3CBE3A86">
        <w:t>information technology</w:t>
      </w:r>
      <w:r w:rsidR="001636C0">
        <w:t xml:space="preserve"> services covered as they are mutually understood by the primary stakeholders. </w:t>
      </w:r>
      <w:r>
        <w:t>This</w:t>
      </w:r>
      <w:r w:rsidR="001636C0">
        <w:t xml:space="preserve"> </w:t>
      </w:r>
      <w:r w:rsidR="00DD60A1">
        <w:t xml:space="preserve">SLA </w:t>
      </w:r>
      <w:r w:rsidR="001636C0">
        <w:t>does not supersede current processes and procedures unless explicitly stated herein.</w:t>
      </w:r>
    </w:p>
    <w:p w14:paraId="1AC0D218" w14:textId="012DF6AE" w:rsidR="00C37DCB" w:rsidRPr="00C37DCB" w:rsidRDefault="00E63EDB" w:rsidP="00C37DCB">
      <w:pPr>
        <w:pStyle w:val="Heading2"/>
      </w:pPr>
      <w:bookmarkStart w:id="3" w:name="_Toc157779631"/>
      <w:r>
        <w:t>Definitions</w:t>
      </w:r>
      <w:bookmarkEnd w:id="3"/>
    </w:p>
    <w:tbl>
      <w:tblPr>
        <w:tblStyle w:val="TableGrid"/>
        <w:tblW w:w="0" w:type="auto"/>
        <w:tblLook w:val="04A0" w:firstRow="1" w:lastRow="0" w:firstColumn="1" w:lastColumn="0" w:noHBand="0" w:noVBand="1"/>
      </w:tblPr>
      <w:tblGrid>
        <w:gridCol w:w="4675"/>
        <w:gridCol w:w="4675"/>
      </w:tblGrid>
      <w:tr w:rsidR="00A65B19" w14:paraId="2DF124B0" w14:textId="77777777" w:rsidTr="00A65B19">
        <w:tc>
          <w:tcPr>
            <w:tcW w:w="4675" w:type="dxa"/>
          </w:tcPr>
          <w:p w14:paraId="05B36425" w14:textId="75C09BF8" w:rsidR="00A65B19" w:rsidRPr="00C37DCB" w:rsidRDefault="00A65B19" w:rsidP="00A65B19">
            <w:pPr>
              <w:rPr>
                <w:b/>
                <w:bCs/>
              </w:rPr>
            </w:pPr>
            <w:r w:rsidRPr="00C37DCB">
              <w:rPr>
                <w:b/>
                <w:bCs/>
              </w:rPr>
              <w:t>Acronym/Abbreviation</w:t>
            </w:r>
          </w:p>
        </w:tc>
        <w:tc>
          <w:tcPr>
            <w:tcW w:w="4675" w:type="dxa"/>
          </w:tcPr>
          <w:p w14:paraId="4E159B3C" w14:textId="27D61873" w:rsidR="00A65B19" w:rsidRPr="00C37DCB" w:rsidRDefault="00AB1595" w:rsidP="00A65B19">
            <w:pPr>
              <w:rPr>
                <w:b/>
                <w:bCs/>
              </w:rPr>
            </w:pPr>
            <w:r w:rsidRPr="00C37DCB">
              <w:rPr>
                <w:b/>
                <w:bCs/>
              </w:rPr>
              <w:t>Description</w:t>
            </w:r>
          </w:p>
        </w:tc>
      </w:tr>
      <w:tr w:rsidR="00A65B19" w14:paraId="48AB2F83" w14:textId="77777777" w:rsidTr="00A65B19">
        <w:tc>
          <w:tcPr>
            <w:tcW w:w="4675" w:type="dxa"/>
          </w:tcPr>
          <w:p w14:paraId="17195041" w14:textId="794978EE" w:rsidR="00A65B19" w:rsidRDefault="00AB1595" w:rsidP="00A65B19">
            <w:r>
              <w:t>SLA</w:t>
            </w:r>
          </w:p>
        </w:tc>
        <w:tc>
          <w:tcPr>
            <w:tcW w:w="4675" w:type="dxa"/>
          </w:tcPr>
          <w:p w14:paraId="412878B3" w14:textId="09CBF284" w:rsidR="00A65B19" w:rsidRDefault="00AB1595" w:rsidP="00A65B19">
            <w:r>
              <w:t>Service Level Agreement</w:t>
            </w:r>
          </w:p>
        </w:tc>
      </w:tr>
      <w:tr w:rsidR="00A65B19" w14:paraId="0E57BA27" w14:textId="77777777" w:rsidTr="00A65B19">
        <w:tc>
          <w:tcPr>
            <w:tcW w:w="4675" w:type="dxa"/>
          </w:tcPr>
          <w:p w14:paraId="6A4A8F2D" w14:textId="678B9D5F" w:rsidR="00A65B19" w:rsidRDefault="002A5A17" w:rsidP="00A65B19">
            <w:r>
              <w:t>MDPN</w:t>
            </w:r>
          </w:p>
        </w:tc>
        <w:tc>
          <w:tcPr>
            <w:tcW w:w="4675" w:type="dxa"/>
          </w:tcPr>
          <w:p w14:paraId="4963A257" w14:textId="4ADBD018" w:rsidR="007B5F7C" w:rsidRDefault="002A5A17" w:rsidP="00A65B19">
            <w:r>
              <w:t>Michigan Digital Preservation Network</w:t>
            </w:r>
          </w:p>
        </w:tc>
      </w:tr>
      <w:tr w:rsidR="00A65B19" w14:paraId="15BD35E8" w14:textId="77777777" w:rsidTr="00A65B19">
        <w:tc>
          <w:tcPr>
            <w:tcW w:w="4675" w:type="dxa"/>
          </w:tcPr>
          <w:p w14:paraId="568D15C6" w14:textId="7903C723" w:rsidR="00A65B19" w:rsidRDefault="00866930" w:rsidP="00A65B19">
            <w:r>
              <w:t>[node host organization acronym]</w:t>
            </w:r>
          </w:p>
        </w:tc>
        <w:tc>
          <w:tcPr>
            <w:tcW w:w="4675" w:type="dxa"/>
          </w:tcPr>
          <w:p w14:paraId="7D894230" w14:textId="4A73857B" w:rsidR="00A65B19" w:rsidRDefault="00866930" w:rsidP="00A65B19">
            <w:r>
              <w:t>[full organization name]</w:t>
            </w:r>
          </w:p>
        </w:tc>
      </w:tr>
    </w:tbl>
    <w:p w14:paraId="34751CE4" w14:textId="6204A082" w:rsidR="00A65B19" w:rsidRPr="00B356C1" w:rsidRDefault="00A65B19" w:rsidP="00A65B19">
      <w:pPr>
        <w:rPr>
          <w:i/>
        </w:rPr>
      </w:pPr>
    </w:p>
    <w:p w14:paraId="40929AD0" w14:textId="694A81DA" w:rsidR="00E63EDB" w:rsidRDefault="00E63EDB" w:rsidP="00E63EDB">
      <w:pPr>
        <w:pStyle w:val="Heading2"/>
      </w:pPr>
      <w:bookmarkStart w:id="4" w:name="_Toc157779632"/>
      <w:r>
        <w:t>Purpose</w:t>
      </w:r>
      <w:bookmarkEnd w:id="4"/>
    </w:p>
    <w:p w14:paraId="5A35C5E1" w14:textId="3955E120" w:rsidR="001636C0" w:rsidRDefault="001636C0" w:rsidP="001636C0">
      <w:r>
        <w:t xml:space="preserve">The purpose of this </w:t>
      </w:r>
      <w:r w:rsidR="57117A70">
        <w:t>SLA</w:t>
      </w:r>
      <w:r>
        <w:t xml:space="preserve"> is to ensure that the proper elements and commitments are in place to provide consistent service</w:t>
      </w:r>
      <w:r w:rsidR="0E7DF93C">
        <w:t xml:space="preserve"> and </w:t>
      </w:r>
      <w:r>
        <w:t>support</w:t>
      </w:r>
      <w:r w:rsidR="0E7DF93C">
        <w:t xml:space="preserve"> between</w:t>
      </w:r>
      <w:r>
        <w:t xml:space="preserve"> the </w:t>
      </w:r>
      <w:r w:rsidR="006C290C">
        <w:t>Node Host</w:t>
      </w:r>
      <w:r>
        <w:t xml:space="preserve"> </w:t>
      </w:r>
      <w:r w:rsidR="35967535">
        <w:t>and</w:t>
      </w:r>
      <w:r>
        <w:t xml:space="preserve"> the </w:t>
      </w:r>
      <w:r w:rsidR="006C290C">
        <w:t>MDPN</w:t>
      </w:r>
      <w:r>
        <w:t>.</w:t>
      </w:r>
    </w:p>
    <w:p w14:paraId="6A647C1B" w14:textId="669314F5" w:rsidR="00A65B19" w:rsidRDefault="001636C0" w:rsidP="001636C0">
      <w:r>
        <w:t xml:space="preserve">The goal of this </w:t>
      </w:r>
      <w:r w:rsidR="00DD60A1">
        <w:t xml:space="preserve">SLA </w:t>
      </w:r>
      <w:r>
        <w:t xml:space="preserve">is to obtain mutual agreement for service provision between the </w:t>
      </w:r>
      <w:r w:rsidR="006C290C">
        <w:t xml:space="preserve">MDPN </w:t>
      </w:r>
      <w:r>
        <w:t xml:space="preserve">and </w:t>
      </w:r>
      <w:r w:rsidR="006C290C">
        <w:t>the Node Host</w:t>
      </w:r>
      <w:r>
        <w:t>.</w:t>
      </w:r>
    </w:p>
    <w:p w14:paraId="6A8F6F7A" w14:textId="4FBD56CC" w:rsidR="00DA3C7A" w:rsidRDefault="00DA3C7A" w:rsidP="00DA3C7A">
      <w:r>
        <w:t xml:space="preserve">The objectives of this </w:t>
      </w:r>
      <w:r w:rsidR="00DD60A1">
        <w:t xml:space="preserve">SLA </w:t>
      </w:r>
      <w:r w:rsidR="00C37DCB">
        <w:t>are to</w:t>
      </w:r>
      <w:r>
        <w:t>:</w:t>
      </w:r>
    </w:p>
    <w:p w14:paraId="1BB47E3A" w14:textId="73B9DEC8" w:rsidR="00DA3C7A" w:rsidRDefault="00DA3C7A" w:rsidP="00DA3C7A">
      <w:pPr>
        <w:pStyle w:val="ListParagraph"/>
        <w:numPr>
          <w:ilvl w:val="0"/>
          <w:numId w:val="3"/>
        </w:numPr>
      </w:pPr>
      <w:r>
        <w:t>Provide clear reference to service ownership, accountability, roles, and responsibilities.</w:t>
      </w:r>
    </w:p>
    <w:p w14:paraId="765B47EA" w14:textId="0E994E4F" w:rsidR="00DA3C7A" w:rsidRDefault="00DA3C7A" w:rsidP="00DA3C7A">
      <w:pPr>
        <w:pStyle w:val="ListParagraph"/>
        <w:numPr>
          <w:ilvl w:val="0"/>
          <w:numId w:val="3"/>
        </w:numPr>
      </w:pPr>
      <w:r>
        <w:t xml:space="preserve">Present a clear, </w:t>
      </w:r>
      <w:r w:rsidR="70FA3F73">
        <w:t>concise,</w:t>
      </w:r>
      <w:r>
        <w:t xml:space="preserve"> and measurable description of service </w:t>
      </w:r>
      <w:r w:rsidR="00AB6915">
        <w:t xml:space="preserve">and support </w:t>
      </w:r>
      <w:r>
        <w:t xml:space="preserve">to the </w:t>
      </w:r>
      <w:r w:rsidR="349A8E70">
        <w:t>N</w:t>
      </w:r>
      <w:r w:rsidR="10BE0423">
        <w:t xml:space="preserve">ode </w:t>
      </w:r>
      <w:r w:rsidR="3D627A4E">
        <w:t>H</w:t>
      </w:r>
      <w:r w:rsidR="10BE0423">
        <w:t>ost</w:t>
      </w:r>
      <w:r>
        <w:t>.</w:t>
      </w:r>
    </w:p>
    <w:p w14:paraId="132CA6E4" w14:textId="53E6AC04" w:rsidR="0AEF99E6" w:rsidRDefault="0AEF99E6" w:rsidP="6EE2AD4C">
      <w:pPr>
        <w:pStyle w:val="ListParagraph"/>
        <w:numPr>
          <w:ilvl w:val="0"/>
          <w:numId w:val="3"/>
        </w:numPr>
      </w:pPr>
      <w:r>
        <w:t xml:space="preserve">Present a clear, concise, and measurable description of </w:t>
      </w:r>
      <w:r w:rsidR="00AB6915">
        <w:t xml:space="preserve">service </w:t>
      </w:r>
      <w:r>
        <w:t>to the MDPN.</w:t>
      </w:r>
    </w:p>
    <w:p w14:paraId="55F7950D" w14:textId="378F6F20" w:rsidR="00DA3C7A" w:rsidRPr="00A65B19" w:rsidRDefault="00DA3C7A" w:rsidP="00DA3C7A">
      <w:pPr>
        <w:pStyle w:val="ListParagraph"/>
        <w:numPr>
          <w:ilvl w:val="0"/>
          <w:numId w:val="3"/>
        </w:numPr>
      </w:pPr>
      <w:r>
        <w:t>Match perceptions of expected service provision with actual service support and delivery.</w:t>
      </w:r>
    </w:p>
    <w:p w14:paraId="6E8F2803" w14:textId="615655CD" w:rsidR="00C37DCB" w:rsidRDefault="00C37DCB" w:rsidP="00C37DCB">
      <w:pPr>
        <w:pStyle w:val="Heading2"/>
      </w:pPr>
      <w:bookmarkStart w:id="5" w:name="_Toc157779633"/>
      <w:r>
        <w:t>Stakeholders</w:t>
      </w:r>
      <w:bookmarkEnd w:id="5"/>
    </w:p>
    <w:p w14:paraId="5B24EFC1" w14:textId="5C40E0BA" w:rsidR="00C37DCB" w:rsidRDefault="00C37DCB" w:rsidP="00C37DCB">
      <w:r>
        <w:t xml:space="preserve">The following service providers and customer will be used as the basis of the </w:t>
      </w:r>
      <w:r w:rsidR="00DD60A1">
        <w:t xml:space="preserve">SLA </w:t>
      </w:r>
      <w:r>
        <w:t>and represent the primary stakeholders associated with this SLA:</w:t>
      </w:r>
    </w:p>
    <w:tbl>
      <w:tblPr>
        <w:tblStyle w:val="TableGrid"/>
        <w:tblW w:w="0" w:type="auto"/>
        <w:tblLook w:val="04A0" w:firstRow="1" w:lastRow="0" w:firstColumn="1" w:lastColumn="0" w:noHBand="0" w:noVBand="1"/>
      </w:tblPr>
      <w:tblGrid>
        <w:gridCol w:w="4675"/>
        <w:gridCol w:w="4675"/>
      </w:tblGrid>
      <w:tr w:rsidR="00C37DCB" w14:paraId="0A861B5F" w14:textId="77777777" w:rsidTr="00C37DCB">
        <w:tc>
          <w:tcPr>
            <w:tcW w:w="4675" w:type="dxa"/>
          </w:tcPr>
          <w:p w14:paraId="4DBE3A6D" w14:textId="4D5E429C" w:rsidR="00C37DCB" w:rsidRPr="00C37DCB" w:rsidRDefault="00C37DCB" w:rsidP="00C37DCB">
            <w:pPr>
              <w:rPr>
                <w:b/>
                <w:bCs/>
              </w:rPr>
            </w:pPr>
            <w:r w:rsidRPr="00C37DCB">
              <w:rPr>
                <w:b/>
                <w:bCs/>
              </w:rPr>
              <w:t>Role</w:t>
            </w:r>
          </w:p>
        </w:tc>
        <w:tc>
          <w:tcPr>
            <w:tcW w:w="4675" w:type="dxa"/>
          </w:tcPr>
          <w:p w14:paraId="15D43F1E" w14:textId="360A0791" w:rsidR="00C37DCB" w:rsidRPr="00C37DCB" w:rsidRDefault="00C37DCB" w:rsidP="00C37DCB">
            <w:pPr>
              <w:rPr>
                <w:b/>
                <w:bCs/>
              </w:rPr>
            </w:pPr>
            <w:r w:rsidRPr="00C37DCB">
              <w:rPr>
                <w:b/>
                <w:bCs/>
              </w:rPr>
              <w:t>Group</w:t>
            </w:r>
          </w:p>
        </w:tc>
      </w:tr>
      <w:tr w:rsidR="00C37DCB" w14:paraId="7177B6B2" w14:textId="77777777" w:rsidTr="00C37DCB">
        <w:tc>
          <w:tcPr>
            <w:tcW w:w="4675" w:type="dxa"/>
          </w:tcPr>
          <w:p w14:paraId="55D4CB33" w14:textId="130E30DD" w:rsidR="00C37DCB" w:rsidRDefault="00C37DCB" w:rsidP="00C37DCB">
            <w:r>
              <w:t>Service Provider</w:t>
            </w:r>
          </w:p>
        </w:tc>
        <w:tc>
          <w:tcPr>
            <w:tcW w:w="4675" w:type="dxa"/>
          </w:tcPr>
          <w:p w14:paraId="5F844C80" w14:textId="522B674B" w:rsidR="00C37DCB" w:rsidRDefault="000B541A" w:rsidP="00C37DCB">
            <w:r>
              <w:t>MDPN</w:t>
            </w:r>
          </w:p>
        </w:tc>
      </w:tr>
      <w:tr w:rsidR="00C37DCB" w14:paraId="08DD35C2" w14:textId="77777777" w:rsidTr="00C37DCB">
        <w:tc>
          <w:tcPr>
            <w:tcW w:w="4675" w:type="dxa"/>
          </w:tcPr>
          <w:p w14:paraId="532F81E1" w14:textId="1D1DCF78" w:rsidR="00C37DCB" w:rsidRDefault="00D83F75" w:rsidP="00C37DCB">
            <w:r>
              <w:t>Node Host</w:t>
            </w:r>
          </w:p>
        </w:tc>
        <w:tc>
          <w:tcPr>
            <w:tcW w:w="4675" w:type="dxa"/>
          </w:tcPr>
          <w:p w14:paraId="609680EF" w14:textId="2314EE61" w:rsidR="00C37DCB" w:rsidRDefault="00866930" w:rsidP="00C37DCB">
            <w:r>
              <w:t>[node host organization acronym]</w:t>
            </w:r>
          </w:p>
        </w:tc>
      </w:tr>
    </w:tbl>
    <w:p w14:paraId="7E8577EA" w14:textId="53A99907" w:rsidR="00C37DCB" w:rsidRDefault="00C37DCB" w:rsidP="00C37DCB"/>
    <w:p w14:paraId="2C607E15" w14:textId="0CD1C2A0" w:rsidR="00D538D7" w:rsidRDefault="00D538D7" w:rsidP="00C37DCB"/>
    <w:p w14:paraId="6624232E" w14:textId="77777777" w:rsidR="00D538D7" w:rsidRDefault="00D538D7" w:rsidP="00C37DCB"/>
    <w:p w14:paraId="09A898B1" w14:textId="5A2EB30A" w:rsidR="00C37DCB" w:rsidRDefault="00D538D7" w:rsidP="00D538D7">
      <w:pPr>
        <w:pStyle w:val="Heading2"/>
      </w:pPr>
      <w:bookmarkStart w:id="6" w:name="_Toc157779634"/>
      <w:r>
        <w:lastRenderedPageBreak/>
        <w:t>Review Process</w:t>
      </w:r>
      <w:bookmarkEnd w:id="6"/>
    </w:p>
    <w:p w14:paraId="0F4756B9" w14:textId="1344F24C" w:rsidR="00D538D7" w:rsidRDefault="5C83ADAD" w:rsidP="00D538D7">
      <w:r>
        <w:t>This</w:t>
      </w:r>
      <w:r w:rsidR="00D538D7">
        <w:t xml:space="preserve"> </w:t>
      </w:r>
      <w:r w:rsidR="00DD3DFA">
        <w:t xml:space="preserve">SLA </w:t>
      </w:r>
      <w:r w:rsidR="00D538D7">
        <w:t>is valid from the Effective Date outlined herein and is valid until</w:t>
      </w:r>
      <w:r w:rsidR="00742C79">
        <w:t xml:space="preserve"> July 1, 2026</w:t>
      </w:r>
      <w:r w:rsidR="005674B9">
        <w:t xml:space="preserve">, at which point </w:t>
      </w:r>
      <w:r w:rsidR="00D42E5C">
        <w:t xml:space="preserve">the two parties </w:t>
      </w:r>
      <w:r w:rsidR="00067E6B">
        <w:t xml:space="preserve">can reassess their </w:t>
      </w:r>
      <w:r w:rsidR="78653893">
        <w:t>involvement in this cooperative agreement</w:t>
      </w:r>
      <w:r w:rsidR="04581CC9">
        <w:t>. This</w:t>
      </w:r>
      <w:r w:rsidR="00D538D7">
        <w:t xml:space="preserve"> </w:t>
      </w:r>
      <w:r w:rsidR="00DD3DFA">
        <w:t xml:space="preserve">SLA </w:t>
      </w:r>
      <w:r w:rsidR="00D538D7">
        <w:t>should be reviewed at a minimum once per fiscal year</w:t>
      </w:r>
      <w:r w:rsidR="001435BE">
        <w:t xml:space="preserve"> (i.e</w:t>
      </w:r>
      <w:r w:rsidR="314AF8AF">
        <w:t>.</w:t>
      </w:r>
      <w:r w:rsidR="3CA39543">
        <w:t xml:space="preserve"> </w:t>
      </w:r>
      <w:r w:rsidR="001435BE">
        <w:t xml:space="preserve">July 1-June 30 for </w:t>
      </w:r>
      <w:r w:rsidR="00A421A0">
        <w:t xml:space="preserve">the </w:t>
      </w:r>
      <w:r w:rsidR="001435BE">
        <w:t>MDPN)</w:t>
      </w:r>
      <w:r w:rsidR="63BC2DF7">
        <w:t>;</w:t>
      </w:r>
      <w:r w:rsidR="00D538D7">
        <w:t xml:space="preserve"> however, in lieu of a review during any period specified, the current </w:t>
      </w:r>
      <w:r w:rsidR="001435BE">
        <w:t xml:space="preserve">SLA </w:t>
      </w:r>
      <w:r w:rsidR="00D538D7">
        <w:t xml:space="preserve">will remain in effect. </w:t>
      </w:r>
    </w:p>
    <w:p w14:paraId="4D674159" w14:textId="77A54426" w:rsidR="00D538D7" w:rsidRDefault="00D538D7" w:rsidP="00D538D7">
      <w:r>
        <w:t xml:space="preserve">The </w:t>
      </w:r>
      <w:r w:rsidR="00742C79">
        <w:t>MDPN Coordinator</w:t>
      </w:r>
      <w:r>
        <w:t xml:space="preserve"> (</w:t>
      </w:r>
      <w:r w:rsidR="00ED509E">
        <w:t>i.e</w:t>
      </w:r>
      <w:r w:rsidR="71DA2BCD">
        <w:t>.</w:t>
      </w:r>
      <w:r w:rsidR="00ED509E">
        <w:t xml:space="preserve"> </w:t>
      </w:r>
      <w:r>
        <w:t xml:space="preserve">“Document Owner”) is responsible for facilitating regular reviews of this document. Contents of this document may be amended as required, provided mutual agreement is obtained from the primary stakeholders and communicated to all affected parties. The Document Owner will incorporate all subsequent revisions and obtain mutual agreements / approvals as required. </w:t>
      </w:r>
    </w:p>
    <w:p w14:paraId="0D42D138" w14:textId="14E0AB6C" w:rsidR="00D538D7" w:rsidRDefault="00D538D7" w:rsidP="00D538D7">
      <w:r>
        <w:tab/>
      </w:r>
      <w:r w:rsidR="00462E25">
        <w:rPr>
          <w:b/>
          <w:bCs/>
        </w:rPr>
        <w:t>Document Owner</w:t>
      </w:r>
      <w:r w:rsidRPr="00D538D7">
        <w:rPr>
          <w:b/>
          <w:bCs/>
        </w:rPr>
        <w:t>:</w:t>
      </w:r>
      <w:r>
        <w:t xml:space="preserve"> </w:t>
      </w:r>
      <w:r w:rsidR="007547E4">
        <w:t>MDPN Coordinator</w:t>
      </w:r>
    </w:p>
    <w:p w14:paraId="57611BAC" w14:textId="77777777" w:rsidR="00D538D7" w:rsidRDefault="00D538D7" w:rsidP="00D538D7">
      <w:r>
        <w:tab/>
      </w:r>
      <w:r w:rsidRPr="00D538D7">
        <w:rPr>
          <w:b/>
          <w:bCs/>
        </w:rPr>
        <w:t>Review Period:</w:t>
      </w:r>
      <w:r>
        <w:t xml:space="preserve"> Annually</w:t>
      </w:r>
    </w:p>
    <w:p w14:paraId="436F7684" w14:textId="0DA536CE" w:rsidR="00D538D7" w:rsidRDefault="00D538D7" w:rsidP="00D538D7">
      <w:r>
        <w:tab/>
      </w:r>
      <w:r w:rsidRPr="00D538D7">
        <w:rPr>
          <w:b/>
          <w:bCs/>
        </w:rPr>
        <w:t>Previous Review Date</w:t>
      </w:r>
      <w:r>
        <w:t xml:space="preserve">: </w:t>
      </w:r>
      <w:r w:rsidR="00866930">
        <w:t>n/a</w:t>
      </w:r>
    </w:p>
    <w:p w14:paraId="41F04006" w14:textId="7DF08057" w:rsidR="00C37DCB" w:rsidRDefault="00D538D7" w:rsidP="00D538D7">
      <w:r>
        <w:tab/>
      </w:r>
      <w:r w:rsidRPr="00D538D7">
        <w:rPr>
          <w:b/>
          <w:bCs/>
        </w:rPr>
        <w:t>Next Review Date:</w:t>
      </w:r>
      <w:r>
        <w:t xml:space="preserve"> </w:t>
      </w:r>
      <w:r w:rsidR="00742C79">
        <w:t>July 1, 202</w:t>
      </w:r>
      <w:r w:rsidR="00F45426">
        <w:t>7</w:t>
      </w:r>
    </w:p>
    <w:p w14:paraId="0E239773" w14:textId="6A24216A" w:rsidR="00D538D7" w:rsidRPr="00D538D7" w:rsidRDefault="00D538D7" w:rsidP="004032E2">
      <w:pPr>
        <w:pStyle w:val="Heading1"/>
      </w:pPr>
      <w:bookmarkStart w:id="7" w:name="_Toc157779635"/>
      <w:r>
        <w:t>Service Agreement</w:t>
      </w:r>
      <w:bookmarkEnd w:id="7"/>
    </w:p>
    <w:p w14:paraId="5DF2F70C" w14:textId="00BF95ED" w:rsidR="00C37DCB" w:rsidRDefault="5D856672" w:rsidP="00C37DCB">
      <w:r>
        <w:t xml:space="preserve">The following detailed service parameters are the Service Providers' responsibility in the ongoing support of this </w:t>
      </w:r>
      <w:r w:rsidR="314AF8AF">
        <w:t>SLA</w:t>
      </w:r>
      <w:r>
        <w:t>.</w:t>
      </w:r>
    </w:p>
    <w:p w14:paraId="5AEDF456" w14:textId="2A6B3B64" w:rsidR="004032E2" w:rsidRDefault="004032E2" w:rsidP="004032E2">
      <w:pPr>
        <w:pStyle w:val="Heading2"/>
      </w:pPr>
      <w:bookmarkStart w:id="8" w:name="_Toc157779636"/>
      <w:r>
        <w:t>Service Scope</w:t>
      </w:r>
      <w:bookmarkEnd w:id="8"/>
    </w:p>
    <w:p w14:paraId="6ED2313C" w14:textId="2F209C24" w:rsidR="00762329" w:rsidRPr="00762329" w:rsidRDefault="00762329" w:rsidP="00762329">
      <w:pPr>
        <w:pStyle w:val="Heading3"/>
      </w:pPr>
      <w:bookmarkStart w:id="9" w:name="_Toc157779637"/>
      <w:r>
        <w:t xml:space="preserve">Provider: </w:t>
      </w:r>
      <w:r w:rsidR="00D83F75">
        <w:t>MDPN</w:t>
      </w:r>
      <w:bookmarkEnd w:id="9"/>
    </w:p>
    <w:p w14:paraId="7696FBC8" w14:textId="42EE3F0C" w:rsidR="00F45426" w:rsidRDefault="00F45426" w:rsidP="00762329">
      <w:pPr>
        <w:pStyle w:val="ListParagraph"/>
        <w:numPr>
          <w:ilvl w:val="0"/>
          <w:numId w:val="5"/>
        </w:numPr>
      </w:pPr>
      <w:r>
        <w:t>With MCLS, will replace hardware in the event of any failure or decline in performance.</w:t>
      </w:r>
    </w:p>
    <w:p w14:paraId="3E0916CD" w14:textId="04447622" w:rsidR="00F45426" w:rsidRDefault="00F45426" w:rsidP="00F45426">
      <w:pPr>
        <w:pStyle w:val="ListParagraph"/>
        <w:numPr>
          <w:ilvl w:val="1"/>
          <w:numId w:val="5"/>
        </w:numPr>
      </w:pPr>
      <w:r>
        <w:t>MCLS maintains ownership of all purchased hardware</w:t>
      </w:r>
    </w:p>
    <w:p w14:paraId="21BB5CB9" w14:textId="3E0F9369" w:rsidR="00B22F21" w:rsidRDefault="00B22F21" w:rsidP="00762329">
      <w:pPr>
        <w:pStyle w:val="ListParagraph"/>
        <w:numPr>
          <w:ilvl w:val="0"/>
          <w:numId w:val="5"/>
        </w:numPr>
      </w:pPr>
      <w:r>
        <w:t xml:space="preserve">Host and manage </w:t>
      </w:r>
      <w:r w:rsidR="00C7234B">
        <w:t>the LOCKSS administration (“props”) server and</w:t>
      </w:r>
      <w:r w:rsidR="00A941A6">
        <w:t xml:space="preserve"> </w:t>
      </w:r>
      <w:r w:rsidR="00C7234B">
        <w:t>staging server</w:t>
      </w:r>
      <w:r w:rsidR="00A941A6">
        <w:t>s</w:t>
      </w:r>
      <w:r w:rsidR="00C7234B">
        <w:t xml:space="preserve">, and </w:t>
      </w:r>
      <w:r w:rsidR="00927192">
        <w:t xml:space="preserve">institute </w:t>
      </w:r>
      <w:r w:rsidR="000F2BA2">
        <w:t>access controls to these servers</w:t>
      </w:r>
      <w:r w:rsidR="00B30A4F">
        <w:t>.</w:t>
      </w:r>
    </w:p>
    <w:p w14:paraId="0274C1CE" w14:textId="71F487F6" w:rsidR="00762329" w:rsidRDefault="008672E6" w:rsidP="00762329">
      <w:pPr>
        <w:pStyle w:val="ListParagraph"/>
        <w:numPr>
          <w:ilvl w:val="0"/>
          <w:numId w:val="5"/>
        </w:numPr>
      </w:pPr>
      <w:r>
        <w:t xml:space="preserve">Provide </w:t>
      </w:r>
      <w:r w:rsidR="008159DF">
        <w:t>up-to-date and accurate d</w:t>
      </w:r>
      <w:r w:rsidR="00C07F12">
        <w:t>ocumentation</w:t>
      </w:r>
      <w:r w:rsidR="008159DF">
        <w:t xml:space="preserve"> regarding </w:t>
      </w:r>
      <w:r w:rsidR="00B30A4F">
        <w:t xml:space="preserve">node host responsibilities, including software updates, harvesting content, </w:t>
      </w:r>
      <w:r w:rsidR="009330D9">
        <w:t>and requesting support.</w:t>
      </w:r>
    </w:p>
    <w:p w14:paraId="5AC36363" w14:textId="7FD80012" w:rsidR="00BE50E2" w:rsidRDefault="00834DB3" w:rsidP="00762329">
      <w:pPr>
        <w:pStyle w:val="ListParagraph"/>
        <w:numPr>
          <w:ilvl w:val="0"/>
          <w:numId w:val="5"/>
        </w:numPr>
      </w:pPr>
      <w:r>
        <w:t>Maintain and monitor reporting system for support requests</w:t>
      </w:r>
      <w:r w:rsidR="00A9246D">
        <w:t xml:space="preserve"> </w:t>
      </w:r>
      <w:r w:rsidR="009C0886">
        <w:t>and provide up-to-date</w:t>
      </w:r>
      <w:r w:rsidR="00404CBB">
        <w:t xml:space="preserve"> and accurate </w:t>
      </w:r>
      <w:r w:rsidR="009C0886">
        <w:t xml:space="preserve">guidance </w:t>
      </w:r>
      <w:r w:rsidR="00404CBB">
        <w:t>for submitting requests.</w:t>
      </w:r>
    </w:p>
    <w:p w14:paraId="1AA052D8" w14:textId="1FDFF142" w:rsidR="009330D9" w:rsidRDefault="00AF1E4B" w:rsidP="00762329">
      <w:pPr>
        <w:pStyle w:val="ListParagraph"/>
        <w:numPr>
          <w:ilvl w:val="0"/>
          <w:numId w:val="5"/>
        </w:numPr>
      </w:pPr>
      <w:r>
        <w:t xml:space="preserve">Maintain network storage use </w:t>
      </w:r>
      <w:r w:rsidR="007E5339">
        <w:t xml:space="preserve">information </w:t>
      </w:r>
      <w:r>
        <w:t xml:space="preserve">and billing </w:t>
      </w:r>
      <w:r w:rsidR="007E5339">
        <w:t>statistics.</w:t>
      </w:r>
    </w:p>
    <w:p w14:paraId="543BBC46" w14:textId="13D2B1E1" w:rsidR="00762329" w:rsidRDefault="00684C73" w:rsidP="00762329">
      <w:pPr>
        <w:pStyle w:val="ListParagraph"/>
        <w:numPr>
          <w:ilvl w:val="0"/>
          <w:numId w:val="5"/>
        </w:numPr>
      </w:pPr>
      <w:r>
        <w:t xml:space="preserve">Monitor network connectivity and provide technical support for connectivity and </w:t>
      </w:r>
      <w:r w:rsidR="00C07F12">
        <w:t>firewall issues</w:t>
      </w:r>
      <w:r w:rsidR="00724768">
        <w:t>.</w:t>
      </w:r>
    </w:p>
    <w:p w14:paraId="0326FA64" w14:textId="281593A9" w:rsidR="00D756A9" w:rsidRDefault="00D756A9" w:rsidP="00762329">
      <w:pPr>
        <w:pStyle w:val="ListParagraph"/>
        <w:numPr>
          <w:ilvl w:val="0"/>
          <w:numId w:val="5"/>
        </w:numPr>
      </w:pPr>
      <w:r>
        <w:t xml:space="preserve">Coordinate communications between node hosts, members, and </w:t>
      </w:r>
      <w:r w:rsidR="00124705">
        <w:t>all MDPN stakeholders.</w:t>
      </w:r>
    </w:p>
    <w:p w14:paraId="22939EA1" w14:textId="72734DB8" w:rsidR="007C1193" w:rsidRDefault="007C1193" w:rsidP="00762329">
      <w:pPr>
        <w:pStyle w:val="ListParagraph"/>
        <w:numPr>
          <w:ilvl w:val="0"/>
          <w:numId w:val="5"/>
        </w:numPr>
      </w:pPr>
      <w:r>
        <w:t>If necessary, a</w:t>
      </w:r>
      <w:r w:rsidR="004533D0">
        <w:t>ssist with investigating inconclusive poll</w:t>
      </w:r>
      <w:r>
        <w:t xml:space="preserve"> results, along with the LOCKSS Program.</w:t>
      </w:r>
    </w:p>
    <w:p w14:paraId="0F071874" w14:textId="243E9D1B" w:rsidR="00724768" w:rsidRDefault="007C1193" w:rsidP="00762329">
      <w:pPr>
        <w:pStyle w:val="ListParagraph"/>
        <w:numPr>
          <w:ilvl w:val="0"/>
          <w:numId w:val="5"/>
        </w:numPr>
      </w:pPr>
      <w:r>
        <w:t xml:space="preserve">If necessary, </w:t>
      </w:r>
      <w:r w:rsidR="00DA6916">
        <w:t xml:space="preserve">facilitate </w:t>
      </w:r>
      <w:r w:rsidR="0062323C">
        <w:t xml:space="preserve">takedown or removal </w:t>
      </w:r>
      <w:r w:rsidR="00067E07">
        <w:t xml:space="preserve">of content from </w:t>
      </w:r>
      <w:r w:rsidR="00865242">
        <w:t>the</w:t>
      </w:r>
      <w:r w:rsidR="00067E07">
        <w:t xml:space="preserve"> node. </w:t>
      </w:r>
    </w:p>
    <w:p w14:paraId="0A8A7D96" w14:textId="358071E5" w:rsidR="00C921E2" w:rsidRDefault="00865242" w:rsidP="00BA47BB">
      <w:pPr>
        <w:pStyle w:val="ListParagraph"/>
        <w:numPr>
          <w:ilvl w:val="0"/>
          <w:numId w:val="5"/>
        </w:numPr>
      </w:pPr>
      <w:r>
        <w:t xml:space="preserve">Serve as a liaison with </w:t>
      </w:r>
      <w:r w:rsidR="002712A3">
        <w:t>NMU</w:t>
      </w:r>
      <w:r>
        <w:t xml:space="preserve"> and the LOCKSS Program at Stanford University for application-level support for the LOCKSS software.</w:t>
      </w:r>
    </w:p>
    <w:p w14:paraId="4FF0A6E8" w14:textId="413FF7A5" w:rsidR="00865242" w:rsidRDefault="00865242" w:rsidP="00762329">
      <w:pPr>
        <w:pStyle w:val="ListParagraph"/>
        <w:numPr>
          <w:ilvl w:val="0"/>
          <w:numId w:val="5"/>
        </w:numPr>
      </w:pPr>
      <w:r>
        <w:t>With the LOCKSS Program, assist node partners with installation, upgrades, and errors related to the management of the node software.</w:t>
      </w:r>
    </w:p>
    <w:p w14:paraId="114EB59D" w14:textId="77777777" w:rsidR="00F45426" w:rsidRDefault="00E743E5" w:rsidP="00F45426">
      <w:pPr>
        <w:pStyle w:val="ListParagraph"/>
        <w:numPr>
          <w:ilvl w:val="0"/>
          <w:numId w:val="5"/>
        </w:numPr>
      </w:pPr>
      <w:r>
        <w:t xml:space="preserve">Maintain and promulgate all policies and governance </w:t>
      </w:r>
      <w:r w:rsidR="007E4DCF">
        <w:t>of the MDPN</w:t>
      </w:r>
      <w:r w:rsidR="00AF233F">
        <w:t>.</w:t>
      </w:r>
    </w:p>
    <w:p w14:paraId="02B01776" w14:textId="41847379" w:rsidR="00F45426" w:rsidRPr="00F45426" w:rsidRDefault="00F45426" w:rsidP="00F45426">
      <w:pPr>
        <w:pStyle w:val="ListParagraph"/>
        <w:numPr>
          <w:ilvl w:val="0"/>
          <w:numId w:val="5"/>
        </w:numPr>
      </w:pPr>
      <w:r w:rsidRPr="00F45426">
        <w:t xml:space="preserve">Provide the host with a no-cost storage allocation of 2% of the total storage provided by the host to the network. </w:t>
      </w:r>
    </w:p>
    <w:p w14:paraId="5D6AF8EC" w14:textId="77777777" w:rsidR="00F45426" w:rsidRDefault="00F45426" w:rsidP="00F45426"/>
    <w:p w14:paraId="7B59E741" w14:textId="77777777" w:rsidR="008314BF" w:rsidRDefault="008314BF" w:rsidP="00EC3DBC">
      <w:pPr>
        <w:pStyle w:val="Heading2"/>
      </w:pPr>
    </w:p>
    <w:p w14:paraId="26050D05" w14:textId="0CB79EF5" w:rsidR="00EC3DBC" w:rsidRDefault="00D83F75" w:rsidP="00EC3DBC">
      <w:pPr>
        <w:pStyle w:val="Heading2"/>
      </w:pPr>
      <w:bookmarkStart w:id="10" w:name="_Toc157779638"/>
      <w:r>
        <w:t>No</w:t>
      </w:r>
      <w:r w:rsidR="00544AB2">
        <w:t>d</w:t>
      </w:r>
      <w:r>
        <w:t>e Host</w:t>
      </w:r>
      <w:r w:rsidR="00EC3DBC">
        <w:t xml:space="preserve"> Requirements</w:t>
      </w:r>
      <w:bookmarkEnd w:id="10"/>
    </w:p>
    <w:p w14:paraId="3C1D3C6B" w14:textId="4597D483" w:rsidR="00EC3DBC" w:rsidRDefault="00544AB2" w:rsidP="00EC3DBC">
      <w:r>
        <w:t>R</w:t>
      </w:r>
      <w:r w:rsidR="00EC3DBC">
        <w:t xml:space="preserve">esponsibilities and/or requirements in support of this </w:t>
      </w:r>
      <w:r w:rsidR="00720240">
        <w:t xml:space="preserve">SLA </w:t>
      </w:r>
      <w:r w:rsidR="00EC3DBC">
        <w:t>include:</w:t>
      </w:r>
    </w:p>
    <w:p w14:paraId="7A964471" w14:textId="6AF2646C" w:rsidR="00EC3DBC" w:rsidRDefault="00E90775" w:rsidP="00EC3DBC">
      <w:pPr>
        <w:pStyle w:val="ListParagraph"/>
        <w:numPr>
          <w:ilvl w:val="0"/>
          <w:numId w:val="7"/>
        </w:numPr>
      </w:pPr>
      <w:r>
        <w:t>A</w:t>
      </w:r>
      <w:r w:rsidR="00EC3DBC">
        <w:t xml:space="preserve">vailability of </w:t>
      </w:r>
      <w:r w:rsidR="00544AB2">
        <w:t>a technical services</w:t>
      </w:r>
      <w:r w:rsidR="00EC3DBC">
        <w:t xml:space="preserve"> representative(s) </w:t>
      </w:r>
      <w:r w:rsidR="00677268">
        <w:t xml:space="preserve">within </w:t>
      </w:r>
      <w:r w:rsidR="00D96845">
        <w:t>3 business days</w:t>
      </w:r>
      <w:r w:rsidR="00677268">
        <w:t xml:space="preserve"> </w:t>
      </w:r>
      <w:r w:rsidR="00EC3DBC">
        <w:t>when resolving a service-related incident or request.</w:t>
      </w:r>
    </w:p>
    <w:p w14:paraId="42D58C02" w14:textId="330053EA" w:rsidR="00EC3DBC" w:rsidRDefault="0009000C" w:rsidP="00EC3DBC">
      <w:pPr>
        <w:pStyle w:val="ListParagraph"/>
        <w:numPr>
          <w:ilvl w:val="0"/>
          <w:numId w:val="7"/>
        </w:numPr>
      </w:pPr>
      <w:r>
        <w:t>P</w:t>
      </w:r>
      <w:r w:rsidR="00E21B85">
        <w:t xml:space="preserve">rovide </w:t>
      </w:r>
      <w:r w:rsidR="00CF3163">
        <w:t xml:space="preserve">MDPN or the LOCKSS Program with </w:t>
      </w:r>
      <w:r w:rsidR="00E21B85">
        <w:t>remote access</w:t>
      </w:r>
      <w:r w:rsidR="00284887">
        <w:t xml:space="preserve"> to </w:t>
      </w:r>
      <w:r w:rsidR="00CF3163">
        <w:t>the server on which LOCKSS software is hosted</w:t>
      </w:r>
      <w:r w:rsidR="004E65F8">
        <w:t>.</w:t>
      </w:r>
    </w:p>
    <w:p w14:paraId="25C5876F" w14:textId="761804B1" w:rsidR="00EC3DBC" w:rsidRDefault="00E21B85" w:rsidP="0066546C">
      <w:pPr>
        <w:pStyle w:val="ListParagraph"/>
        <w:numPr>
          <w:ilvl w:val="0"/>
          <w:numId w:val="7"/>
        </w:numPr>
      </w:pPr>
      <w:r>
        <w:t>Maintain open firewall ports</w:t>
      </w:r>
      <w:r w:rsidR="00BD6986">
        <w:t xml:space="preserve"> detailed in the MDPN </w:t>
      </w:r>
      <w:r w:rsidR="002D3301">
        <w:t xml:space="preserve">LOCKSS Network Configuration </w:t>
      </w:r>
      <w:r w:rsidR="0066546C">
        <w:t>document or other ports that may be determined to facilitate the use of the software.</w:t>
      </w:r>
    </w:p>
    <w:p w14:paraId="3BE1803B" w14:textId="1891334C" w:rsidR="00E21B85" w:rsidRDefault="004E1A00" w:rsidP="00EC3DBC">
      <w:pPr>
        <w:pStyle w:val="ListParagraph"/>
        <w:numPr>
          <w:ilvl w:val="0"/>
          <w:numId w:val="7"/>
        </w:numPr>
      </w:pPr>
      <w:r>
        <w:t xml:space="preserve">Perform routine server maintenance and monitoring, </w:t>
      </w:r>
      <w:r w:rsidR="00CB1E21">
        <w:t xml:space="preserve">including operating system updates and network connectivity, </w:t>
      </w:r>
      <w:r>
        <w:t>and report outages or failures to the MDPN</w:t>
      </w:r>
      <w:r w:rsidR="000E6825">
        <w:t xml:space="preserve"> </w:t>
      </w:r>
      <w:r w:rsidR="00866930">
        <w:t>that last longer than</w:t>
      </w:r>
      <w:r w:rsidR="000E6825">
        <w:t xml:space="preserve"> 1 business day</w:t>
      </w:r>
      <w:r w:rsidR="002B28F4">
        <w:t>.</w:t>
      </w:r>
    </w:p>
    <w:p w14:paraId="2AFEF0A8" w14:textId="61FD375B" w:rsidR="00013EE3" w:rsidRDefault="00013EE3" w:rsidP="00EC3DBC">
      <w:pPr>
        <w:pStyle w:val="ListParagraph"/>
        <w:numPr>
          <w:ilvl w:val="0"/>
          <w:numId w:val="7"/>
        </w:numPr>
      </w:pPr>
      <w:r>
        <w:t xml:space="preserve">Harvest content </w:t>
      </w:r>
      <w:r w:rsidR="00E41791">
        <w:t xml:space="preserve">loaded onto the MDPN Staging Server within 3 </w:t>
      </w:r>
      <w:r w:rsidR="000E6825">
        <w:t xml:space="preserve">business </w:t>
      </w:r>
      <w:r w:rsidR="00E41791">
        <w:t xml:space="preserve">days of </w:t>
      </w:r>
      <w:r w:rsidR="002B28F4">
        <w:t>notification.</w:t>
      </w:r>
      <w:r w:rsidR="00E41791">
        <w:t xml:space="preserve"> </w:t>
      </w:r>
    </w:p>
    <w:p w14:paraId="38E38C83" w14:textId="4BCEE721" w:rsidR="009E59B1" w:rsidRDefault="009E59B1" w:rsidP="00EC3DBC">
      <w:pPr>
        <w:pStyle w:val="ListParagraph"/>
        <w:numPr>
          <w:ilvl w:val="0"/>
          <w:numId w:val="7"/>
        </w:numPr>
      </w:pPr>
      <w:r>
        <w:t xml:space="preserve">Identify at least two </w:t>
      </w:r>
      <w:r w:rsidR="00D54A0D">
        <w:t xml:space="preserve">Node Host </w:t>
      </w:r>
      <w:r w:rsidR="000C1DF9">
        <w:t xml:space="preserve">institutional staff responsible for managing the node and communicate </w:t>
      </w:r>
      <w:r w:rsidR="00EB7E5D">
        <w:t>th</w:t>
      </w:r>
      <w:r w:rsidR="00BE50E2">
        <w:t xml:space="preserve">ese contacts to the MDPN in a timely manner. </w:t>
      </w:r>
    </w:p>
    <w:p w14:paraId="078F0EFD" w14:textId="6E77D8FE" w:rsidR="00EC3DBC" w:rsidRDefault="00B9663B" w:rsidP="00A941A6">
      <w:pPr>
        <w:pStyle w:val="ListParagraph"/>
        <w:numPr>
          <w:ilvl w:val="0"/>
          <w:numId w:val="7"/>
        </w:numPr>
      </w:pPr>
      <w:r>
        <w:t xml:space="preserve">Assign at least one </w:t>
      </w:r>
      <w:r w:rsidR="00640D92">
        <w:t>participant directly involved in node management to</w:t>
      </w:r>
      <w:r>
        <w:t xml:space="preserve"> the MDPN Technical Committee</w:t>
      </w:r>
    </w:p>
    <w:p w14:paraId="61E42294" w14:textId="77FAE345" w:rsidR="00F45426" w:rsidRDefault="00F45426" w:rsidP="00F45426">
      <w:pPr>
        <w:pStyle w:val="ListParagraph"/>
        <w:numPr>
          <w:ilvl w:val="0"/>
          <w:numId w:val="7"/>
        </w:numPr>
      </w:pPr>
      <w:r>
        <w:t>Install updates to the LOCKSS software version within 10 business days from initial request by MDPN.</w:t>
      </w:r>
    </w:p>
    <w:p w14:paraId="126F585E" w14:textId="0117BFB2" w:rsidR="00EC3DBC" w:rsidRDefault="00EC3DBC" w:rsidP="00EC3DBC">
      <w:pPr>
        <w:pStyle w:val="Heading2"/>
      </w:pPr>
      <w:bookmarkStart w:id="11" w:name="_Toc157779639"/>
      <w:r>
        <w:t>Service Provider Requirements</w:t>
      </w:r>
      <w:bookmarkEnd w:id="11"/>
    </w:p>
    <w:p w14:paraId="549DD328" w14:textId="363B19C7" w:rsidR="00EC3DBC" w:rsidRDefault="00EC3DBC" w:rsidP="00EC3DBC">
      <w:r>
        <w:t xml:space="preserve">Service Provider responsibilities and/or requirements in support of this </w:t>
      </w:r>
      <w:r w:rsidR="00795775">
        <w:t xml:space="preserve">SLA </w:t>
      </w:r>
      <w:r>
        <w:t>include:</w:t>
      </w:r>
    </w:p>
    <w:p w14:paraId="45BA8A89" w14:textId="7FE138F2" w:rsidR="00EC3DBC" w:rsidRDefault="00EC3DBC" w:rsidP="00EC3DBC">
      <w:pPr>
        <w:pStyle w:val="ListParagraph"/>
        <w:numPr>
          <w:ilvl w:val="0"/>
          <w:numId w:val="9"/>
        </w:numPr>
        <w:spacing w:after="0" w:line="276" w:lineRule="auto"/>
      </w:pPr>
      <w:r>
        <w:t>Meeting response times associated with service-related incidents.</w:t>
      </w:r>
    </w:p>
    <w:p w14:paraId="20617DEB" w14:textId="280E4327" w:rsidR="00EC3DBC" w:rsidRDefault="00EC3DBC" w:rsidP="00EC3DBC">
      <w:pPr>
        <w:pStyle w:val="ListParagraph"/>
        <w:numPr>
          <w:ilvl w:val="0"/>
          <w:numId w:val="9"/>
        </w:numPr>
        <w:spacing w:after="0" w:line="276" w:lineRule="auto"/>
      </w:pPr>
      <w:r>
        <w:t xml:space="preserve">Appropriate notification to </w:t>
      </w:r>
      <w:r w:rsidR="004B7A48">
        <w:t>Node Host</w:t>
      </w:r>
      <w:r>
        <w:t xml:space="preserve"> for all scheduled maintenance.</w:t>
      </w:r>
    </w:p>
    <w:p w14:paraId="68B4AAAB" w14:textId="41070192" w:rsidR="00EC0338" w:rsidRDefault="00EC0338" w:rsidP="00EC0338">
      <w:pPr>
        <w:pStyle w:val="Heading2"/>
      </w:pPr>
      <w:bookmarkStart w:id="12" w:name="_Toc157779640"/>
      <w:r>
        <w:t>Service Assumptions</w:t>
      </w:r>
      <w:bookmarkEnd w:id="12"/>
    </w:p>
    <w:p w14:paraId="7604544F" w14:textId="77777777" w:rsidR="00EC0338" w:rsidRDefault="00EC0338" w:rsidP="00EC0338">
      <w:r>
        <w:t>Assumptions related to in-scope services and/or components include:</w:t>
      </w:r>
    </w:p>
    <w:p w14:paraId="1F235403" w14:textId="77777777" w:rsidR="00EC0338" w:rsidRDefault="00EC0338" w:rsidP="00EC0338">
      <w:pPr>
        <w:pStyle w:val="ListParagraph"/>
        <w:numPr>
          <w:ilvl w:val="0"/>
          <w:numId w:val="14"/>
        </w:numPr>
        <w:spacing w:after="0" w:line="276" w:lineRule="auto"/>
      </w:pPr>
      <w:r>
        <w:t>Changes to services will be communicated and documented to all stakeholders.</w:t>
      </w:r>
    </w:p>
    <w:p w14:paraId="1021115A" w14:textId="6B1F69E9" w:rsidR="00EC0338" w:rsidRDefault="00A14E78" w:rsidP="00EC0338">
      <w:pPr>
        <w:pStyle w:val="ListParagraph"/>
        <w:numPr>
          <w:ilvl w:val="0"/>
          <w:numId w:val="13"/>
        </w:numPr>
        <w:spacing w:after="0" w:line="276" w:lineRule="auto"/>
      </w:pPr>
      <w:r>
        <w:t>LOCKSS</w:t>
      </w:r>
      <w:r w:rsidR="00B56464">
        <w:t xml:space="preserve">/LAAWS </w:t>
      </w:r>
      <w:r w:rsidR="00EC0338">
        <w:t xml:space="preserve">software versions should stay as current as </w:t>
      </w:r>
      <w:r w:rsidR="00B56464">
        <w:t>possible</w:t>
      </w:r>
      <w:r>
        <w:t xml:space="preserve">. </w:t>
      </w:r>
    </w:p>
    <w:p w14:paraId="0A882DDF" w14:textId="77777777" w:rsidR="00EC0338" w:rsidRDefault="00EC0338" w:rsidP="00EC0338">
      <w:pPr>
        <w:pStyle w:val="Heading1"/>
      </w:pPr>
      <w:bookmarkStart w:id="13" w:name="_Toc157779641"/>
      <w:r>
        <w:t>Service Management</w:t>
      </w:r>
      <w:bookmarkEnd w:id="13"/>
    </w:p>
    <w:p w14:paraId="25547E9C" w14:textId="77777777" w:rsidR="00EC0338" w:rsidRDefault="00EC0338" w:rsidP="00A14E78">
      <w:r>
        <w:t>Effective support of in-scope services is a result of maintaining consistent service levels.</w:t>
      </w:r>
    </w:p>
    <w:p w14:paraId="3589DBCC" w14:textId="0D894078" w:rsidR="00EC0338" w:rsidRDefault="00EC0338" w:rsidP="28010FEB">
      <w:pPr>
        <w:pStyle w:val="Heading2"/>
      </w:pPr>
      <w:bookmarkStart w:id="14" w:name="_Toc157779642"/>
      <w:r>
        <w:t>Service Availability</w:t>
      </w:r>
      <w:bookmarkEnd w:id="14"/>
    </w:p>
    <w:p w14:paraId="04C1F2A3" w14:textId="72809A3D" w:rsidR="00EC0338" w:rsidRDefault="00EC0338" w:rsidP="28010FEB">
      <w:r>
        <w:t xml:space="preserve">Coverage parameters specific to the service(s) covered in this </w:t>
      </w:r>
      <w:r w:rsidR="001435BE">
        <w:t xml:space="preserve">SLA </w:t>
      </w:r>
      <w:r>
        <w:t>are as follows:</w:t>
      </w:r>
    </w:p>
    <w:p w14:paraId="045630CE" w14:textId="2268A85F" w:rsidR="00B44B8B" w:rsidRDefault="00815AB9" w:rsidP="00B44B8B">
      <w:pPr>
        <w:pStyle w:val="ListParagraph"/>
        <w:numPr>
          <w:ilvl w:val="0"/>
          <w:numId w:val="2"/>
        </w:numPr>
        <w:spacing w:after="0" w:line="276" w:lineRule="auto"/>
      </w:pPr>
      <w:r>
        <w:t xml:space="preserve">Service via the MDPN </w:t>
      </w:r>
      <w:r w:rsidR="00A941A6">
        <w:t>props</w:t>
      </w:r>
      <w:r>
        <w:t xml:space="preserve"> and staging servers should be available for Node </w:t>
      </w:r>
      <w:r w:rsidR="564BF7C4">
        <w:t>Host</w:t>
      </w:r>
      <w:r>
        <w:t xml:space="preserve"> use during regular business hours, Monday through Friday, 8am - 5pm.</w:t>
      </w:r>
      <w:r w:rsidR="07B38E26">
        <w:t xml:space="preserve"> </w:t>
      </w:r>
    </w:p>
    <w:p w14:paraId="1F85FC4F" w14:textId="5C42CC3B" w:rsidR="00EC0338" w:rsidRDefault="00B44B8B" w:rsidP="00B44B8B">
      <w:pPr>
        <w:pStyle w:val="ListParagraph"/>
        <w:numPr>
          <w:ilvl w:val="0"/>
          <w:numId w:val="2"/>
        </w:numPr>
        <w:spacing w:after="0" w:line="276" w:lineRule="auto"/>
      </w:pPr>
      <w:r>
        <w:t>Support via RT</w:t>
      </w:r>
      <w:r w:rsidR="00EC0338">
        <w:t xml:space="preserve"> should be </w:t>
      </w:r>
      <w:r>
        <w:t>99</w:t>
      </w:r>
      <w:r w:rsidR="00EC0338">
        <w:t xml:space="preserve">% available for </w:t>
      </w:r>
      <w:r w:rsidR="00A14E78">
        <w:t xml:space="preserve">Node </w:t>
      </w:r>
      <w:r w:rsidR="26A5DC40">
        <w:t>Host</w:t>
      </w:r>
      <w:r w:rsidR="00EC0338">
        <w:t xml:space="preserve"> use during regular business hours, </w:t>
      </w:r>
      <w:r w:rsidR="4DE42EAE">
        <w:t>Monday</w:t>
      </w:r>
      <w:r w:rsidR="00EC0338">
        <w:t xml:space="preserve"> through Friday, </w:t>
      </w:r>
      <w:r w:rsidR="00A14E78">
        <w:t>8</w:t>
      </w:r>
      <w:r w:rsidR="00EC0338">
        <w:t>am - 5pm</w:t>
      </w:r>
      <w:r w:rsidR="62FD18A3">
        <w:t>.</w:t>
      </w:r>
    </w:p>
    <w:p w14:paraId="722D12CD" w14:textId="2C701A3F" w:rsidR="00EC0338" w:rsidRDefault="00EC0338" w:rsidP="28010FEB">
      <w:pPr>
        <w:pStyle w:val="ListParagraph"/>
        <w:numPr>
          <w:ilvl w:val="0"/>
          <w:numId w:val="2"/>
        </w:numPr>
        <w:spacing w:after="0" w:line="276" w:lineRule="auto"/>
      </w:pPr>
      <w:r>
        <w:t xml:space="preserve">Regular maintenance </w:t>
      </w:r>
      <w:r w:rsidR="15F45830">
        <w:t>will</w:t>
      </w:r>
      <w:r>
        <w:t xml:space="preserve"> be scheduled outside of these business hours.</w:t>
      </w:r>
    </w:p>
    <w:p w14:paraId="463733D7" w14:textId="0201D6F6" w:rsidR="00EC0338" w:rsidRDefault="00C76EAE" w:rsidP="28010FEB">
      <w:pPr>
        <w:pStyle w:val="ListParagraph"/>
        <w:numPr>
          <w:ilvl w:val="0"/>
          <w:numId w:val="2"/>
        </w:numPr>
        <w:spacing w:after="0" w:line="276" w:lineRule="auto"/>
      </w:pPr>
      <w:r>
        <w:lastRenderedPageBreak/>
        <w:t>Unplanned o</w:t>
      </w:r>
      <w:r w:rsidR="00EC0338">
        <w:t xml:space="preserve">utages </w:t>
      </w:r>
      <w:r w:rsidR="1ACAB104">
        <w:t>will</w:t>
      </w:r>
      <w:r w:rsidR="00EC0338">
        <w:t xml:space="preserve"> be communicated to the </w:t>
      </w:r>
      <w:r w:rsidR="005269B1">
        <w:t>Node Hosts</w:t>
      </w:r>
      <w:r w:rsidR="00EC0338">
        <w:t xml:space="preserve"> via email or </w:t>
      </w:r>
      <w:r w:rsidR="00F45426">
        <w:t>Slack</w:t>
      </w:r>
      <w:r w:rsidR="00EC0338">
        <w:t xml:space="preserve"> within </w:t>
      </w:r>
      <w:r w:rsidR="003C04C5">
        <w:t>4</w:t>
      </w:r>
      <w:r w:rsidR="00EC0338">
        <w:t xml:space="preserve"> business hour</w:t>
      </w:r>
      <w:r w:rsidR="003C04C5">
        <w:t>s</w:t>
      </w:r>
      <w:r w:rsidR="00EC0338">
        <w:t>.</w:t>
      </w:r>
    </w:p>
    <w:p w14:paraId="4ECC9233" w14:textId="3AE2D798" w:rsidR="00EC0338" w:rsidRDefault="00EC0338" w:rsidP="28010FEB">
      <w:pPr>
        <w:pStyle w:val="Heading2"/>
      </w:pPr>
      <w:bookmarkStart w:id="15" w:name="_Toc157779643"/>
      <w:r>
        <w:t>Service Requests</w:t>
      </w:r>
      <w:bookmarkEnd w:id="15"/>
    </w:p>
    <w:p w14:paraId="1911993A" w14:textId="5F1E59C6" w:rsidR="00EC0338" w:rsidRDefault="00EC0338" w:rsidP="28010FEB">
      <w:r>
        <w:t xml:space="preserve">In support of services outlined in this </w:t>
      </w:r>
      <w:r w:rsidR="10B24333">
        <w:t>SLA</w:t>
      </w:r>
      <w:r>
        <w:t xml:space="preserve">, the </w:t>
      </w:r>
      <w:r w:rsidR="00C76EAE">
        <w:t>MDPN</w:t>
      </w:r>
      <w:r>
        <w:t xml:space="preserve"> will respond to service-related incidents and/or requests submitted by the </w:t>
      </w:r>
      <w:r w:rsidR="005269B1">
        <w:t>Node Host</w:t>
      </w:r>
      <w:r>
        <w:t xml:space="preserve"> within the following time frames:</w:t>
      </w:r>
    </w:p>
    <w:p w14:paraId="383C6869" w14:textId="317DE4D5" w:rsidR="0034177F" w:rsidRPr="00866930" w:rsidRDefault="00EC0338" w:rsidP="00607401">
      <w:pPr>
        <w:pStyle w:val="ListParagraph"/>
        <w:numPr>
          <w:ilvl w:val="0"/>
          <w:numId w:val="1"/>
        </w:numPr>
        <w:spacing w:after="0" w:line="276" w:lineRule="auto"/>
      </w:pPr>
      <w:r>
        <w:t xml:space="preserve">Cases sent via </w:t>
      </w:r>
      <w:r w:rsidR="79C6C406">
        <w:t>email</w:t>
      </w:r>
      <w:r>
        <w:t xml:space="preserve"> will have a written response through </w:t>
      </w:r>
      <w:r w:rsidR="005269B1">
        <w:t>RT</w:t>
      </w:r>
      <w:r>
        <w:t xml:space="preserve"> within </w:t>
      </w:r>
      <w:r w:rsidR="001F2BD1">
        <w:t>2</w:t>
      </w:r>
      <w:r>
        <w:t xml:space="preserve"> business </w:t>
      </w:r>
      <w:r w:rsidR="001F2BD1">
        <w:t>days</w:t>
      </w:r>
      <w:r>
        <w:t>.</w:t>
      </w:r>
    </w:p>
    <w:sectPr w:rsidR="0034177F" w:rsidRPr="00866930" w:rsidSect="007E1991">
      <w:footerReference w:type="defaul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D51E6" w14:textId="77777777" w:rsidR="00C3179E" w:rsidRDefault="00C3179E" w:rsidP="00EB6AF9">
      <w:pPr>
        <w:spacing w:after="0" w:line="240" w:lineRule="auto"/>
      </w:pPr>
      <w:r>
        <w:separator/>
      </w:r>
    </w:p>
  </w:endnote>
  <w:endnote w:type="continuationSeparator" w:id="0">
    <w:p w14:paraId="6E7CFB65" w14:textId="77777777" w:rsidR="00C3179E" w:rsidRDefault="00C3179E" w:rsidP="00EB6AF9">
      <w:pPr>
        <w:spacing w:after="0" w:line="240" w:lineRule="auto"/>
      </w:pPr>
      <w:r>
        <w:continuationSeparator/>
      </w:r>
    </w:p>
  </w:endnote>
  <w:endnote w:type="continuationNotice" w:id="1">
    <w:p w14:paraId="6B035A06" w14:textId="77777777" w:rsidR="00C3179E" w:rsidRDefault="00C317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492459"/>
      <w:docPartObj>
        <w:docPartGallery w:val="Page Numbers (Bottom of Page)"/>
        <w:docPartUnique/>
      </w:docPartObj>
    </w:sdtPr>
    <w:sdtEndPr>
      <w:rPr>
        <w:noProof/>
      </w:rPr>
    </w:sdtEndPr>
    <w:sdtContent>
      <w:p w14:paraId="310CE374" w14:textId="53B6AF19" w:rsidR="0009268D" w:rsidRDefault="000926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E9DEA8" w14:textId="49007171" w:rsidR="0009268D" w:rsidRDefault="00092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5FEFE" w14:textId="77777777" w:rsidR="00C3179E" w:rsidRDefault="00C3179E" w:rsidP="00EB6AF9">
      <w:pPr>
        <w:spacing w:after="0" w:line="240" w:lineRule="auto"/>
      </w:pPr>
      <w:r>
        <w:separator/>
      </w:r>
    </w:p>
  </w:footnote>
  <w:footnote w:type="continuationSeparator" w:id="0">
    <w:p w14:paraId="14DF6555" w14:textId="77777777" w:rsidR="00C3179E" w:rsidRDefault="00C3179E" w:rsidP="00EB6AF9">
      <w:pPr>
        <w:spacing w:after="0" w:line="240" w:lineRule="auto"/>
      </w:pPr>
      <w:r>
        <w:continuationSeparator/>
      </w:r>
    </w:p>
  </w:footnote>
  <w:footnote w:type="continuationNotice" w:id="1">
    <w:p w14:paraId="673CE2BA" w14:textId="77777777" w:rsidR="00C3179E" w:rsidRDefault="00C3179E">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JQPclnYLclcy8K" int2:id="EdXvkC96">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2723F"/>
    <w:multiLevelType w:val="multilevel"/>
    <w:tmpl w:val="65EEDC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A662B8"/>
    <w:multiLevelType w:val="hybridMultilevel"/>
    <w:tmpl w:val="08FAD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3174A"/>
    <w:multiLevelType w:val="hybridMultilevel"/>
    <w:tmpl w:val="34368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2646F"/>
    <w:multiLevelType w:val="multilevel"/>
    <w:tmpl w:val="943069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1F7325D"/>
    <w:multiLevelType w:val="hybridMultilevel"/>
    <w:tmpl w:val="CD9ED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CD5CCF"/>
    <w:multiLevelType w:val="hybridMultilevel"/>
    <w:tmpl w:val="824C2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B8787A"/>
    <w:multiLevelType w:val="hybridMultilevel"/>
    <w:tmpl w:val="6BC28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C93955"/>
    <w:multiLevelType w:val="multilevel"/>
    <w:tmpl w:val="841C9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437549A"/>
    <w:multiLevelType w:val="hybridMultilevel"/>
    <w:tmpl w:val="C14C0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460813"/>
    <w:multiLevelType w:val="hybridMultilevel"/>
    <w:tmpl w:val="E444C1B4"/>
    <w:lvl w:ilvl="0" w:tplc="C4E89942">
      <w:start w:val="1"/>
      <w:numFmt w:val="bullet"/>
      <w:lvlText w:val=""/>
      <w:lvlJc w:val="left"/>
      <w:pPr>
        <w:ind w:left="720" w:hanging="360"/>
      </w:pPr>
      <w:rPr>
        <w:rFonts w:ascii="Symbol" w:hAnsi="Symbol" w:hint="default"/>
      </w:rPr>
    </w:lvl>
    <w:lvl w:ilvl="1" w:tplc="0A966AA2">
      <w:start w:val="1"/>
      <w:numFmt w:val="bullet"/>
      <w:lvlText w:val="o"/>
      <w:lvlJc w:val="left"/>
      <w:pPr>
        <w:ind w:left="1440" w:hanging="360"/>
      </w:pPr>
      <w:rPr>
        <w:rFonts w:ascii="Courier New" w:hAnsi="Courier New" w:hint="default"/>
      </w:rPr>
    </w:lvl>
    <w:lvl w:ilvl="2" w:tplc="4AD09B66">
      <w:start w:val="1"/>
      <w:numFmt w:val="bullet"/>
      <w:lvlText w:val=""/>
      <w:lvlJc w:val="left"/>
      <w:pPr>
        <w:ind w:left="2160" w:hanging="360"/>
      </w:pPr>
      <w:rPr>
        <w:rFonts w:ascii="Wingdings" w:hAnsi="Wingdings" w:hint="default"/>
      </w:rPr>
    </w:lvl>
    <w:lvl w:ilvl="3" w:tplc="3F48312C">
      <w:start w:val="1"/>
      <w:numFmt w:val="bullet"/>
      <w:lvlText w:val=""/>
      <w:lvlJc w:val="left"/>
      <w:pPr>
        <w:ind w:left="2880" w:hanging="360"/>
      </w:pPr>
      <w:rPr>
        <w:rFonts w:ascii="Symbol" w:hAnsi="Symbol" w:hint="default"/>
      </w:rPr>
    </w:lvl>
    <w:lvl w:ilvl="4" w:tplc="BD7249F2">
      <w:start w:val="1"/>
      <w:numFmt w:val="bullet"/>
      <w:lvlText w:val="o"/>
      <w:lvlJc w:val="left"/>
      <w:pPr>
        <w:ind w:left="3600" w:hanging="360"/>
      </w:pPr>
      <w:rPr>
        <w:rFonts w:ascii="Courier New" w:hAnsi="Courier New" w:hint="default"/>
      </w:rPr>
    </w:lvl>
    <w:lvl w:ilvl="5" w:tplc="266C4D9E">
      <w:start w:val="1"/>
      <w:numFmt w:val="bullet"/>
      <w:lvlText w:val=""/>
      <w:lvlJc w:val="left"/>
      <w:pPr>
        <w:ind w:left="4320" w:hanging="360"/>
      </w:pPr>
      <w:rPr>
        <w:rFonts w:ascii="Wingdings" w:hAnsi="Wingdings" w:hint="default"/>
      </w:rPr>
    </w:lvl>
    <w:lvl w:ilvl="6" w:tplc="0AA0F4E4">
      <w:start w:val="1"/>
      <w:numFmt w:val="bullet"/>
      <w:lvlText w:val=""/>
      <w:lvlJc w:val="left"/>
      <w:pPr>
        <w:ind w:left="5040" w:hanging="360"/>
      </w:pPr>
      <w:rPr>
        <w:rFonts w:ascii="Symbol" w:hAnsi="Symbol" w:hint="default"/>
      </w:rPr>
    </w:lvl>
    <w:lvl w:ilvl="7" w:tplc="8F869460">
      <w:start w:val="1"/>
      <w:numFmt w:val="bullet"/>
      <w:lvlText w:val="o"/>
      <w:lvlJc w:val="left"/>
      <w:pPr>
        <w:ind w:left="5760" w:hanging="360"/>
      </w:pPr>
      <w:rPr>
        <w:rFonts w:ascii="Courier New" w:hAnsi="Courier New" w:hint="default"/>
      </w:rPr>
    </w:lvl>
    <w:lvl w:ilvl="8" w:tplc="D0AC05A6">
      <w:start w:val="1"/>
      <w:numFmt w:val="bullet"/>
      <w:lvlText w:val=""/>
      <w:lvlJc w:val="left"/>
      <w:pPr>
        <w:ind w:left="6480" w:hanging="360"/>
      </w:pPr>
      <w:rPr>
        <w:rFonts w:ascii="Wingdings" w:hAnsi="Wingdings" w:hint="default"/>
      </w:rPr>
    </w:lvl>
  </w:abstractNum>
  <w:abstractNum w:abstractNumId="10" w15:restartNumberingAfterBreak="0">
    <w:nsid w:val="53E54C52"/>
    <w:multiLevelType w:val="multilevel"/>
    <w:tmpl w:val="7BA6EBC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545A53F4"/>
    <w:multiLevelType w:val="multilevel"/>
    <w:tmpl w:val="F86042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5F304822"/>
    <w:multiLevelType w:val="hybridMultilevel"/>
    <w:tmpl w:val="FD8C92A0"/>
    <w:lvl w:ilvl="0" w:tplc="8DBE3D64">
      <w:start w:val="1"/>
      <w:numFmt w:val="bullet"/>
      <w:lvlText w:val=""/>
      <w:lvlJc w:val="left"/>
      <w:pPr>
        <w:ind w:left="720" w:hanging="360"/>
      </w:pPr>
      <w:rPr>
        <w:rFonts w:ascii="Symbol" w:hAnsi="Symbol" w:hint="default"/>
      </w:rPr>
    </w:lvl>
    <w:lvl w:ilvl="1" w:tplc="72D00148">
      <w:start w:val="1"/>
      <w:numFmt w:val="bullet"/>
      <w:lvlText w:val="o"/>
      <w:lvlJc w:val="left"/>
      <w:pPr>
        <w:ind w:left="1440" w:hanging="360"/>
      </w:pPr>
      <w:rPr>
        <w:rFonts w:ascii="Courier New" w:hAnsi="Courier New" w:hint="default"/>
      </w:rPr>
    </w:lvl>
    <w:lvl w:ilvl="2" w:tplc="97004580">
      <w:start w:val="1"/>
      <w:numFmt w:val="bullet"/>
      <w:lvlText w:val=""/>
      <w:lvlJc w:val="left"/>
      <w:pPr>
        <w:ind w:left="2160" w:hanging="360"/>
      </w:pPr>
      <w:rPr>
        <w:rFonts w:ascii="Wingdings" w:hAnsi="Wingdings" w:hint="default"/>
      </w:rPr>
    </w:lvl>
    <w:lvl w:ilvl="3" w:tplc="A3D6CAF0">
      <w:start w:val="1"/>
      <w:numFmt w:val="bullet"/>
      <w:lvlText w:val=""/>
      <w:lvlJc w:val="left"/>
      <w:pPr>
        <w:ind w:left="2880" w:hanging="360"/>
      </w:pPr>
      <w:rPr>
        <w:rFonts w:ascii="Symbol" w:hAnsi="Symbol" w:hint="default"/>
      </w:rPr>
    </w:lvl>
    <w:lvl w:ilvl="4" w:tplc="E294E132">
      <w:start w:val="1"/>
      <w:numFmt w:val="bullet"/>
      <w:lvlText w:val="o"/>
      <w:lvlJc w:val="left"/>
      <w:pPr>
        <w:ind w:left="3600" w:hanging="360"/>
      </w:pPr>
      <w:rPr>
        <w:rFonts w:ascii="Courier New" w:hAnsi="Courier New" w:hint="default"/>
      </w:rPr>
    </w:lvl>
    <w:lvl w:ilvl="5" w:tplc="B7A255FC">
      <w:start w:val="1"/>
      <w:numFmt w:val="bullet"/>
      <w:lvlText w:val=""/>
      <w:lvlJc w:val="left"/>
      <w:pPr>
        <w:ind w:left="4320" w:hanging="360"/>
      </w:pPr>
      <w:rPr>
        <w:rFonts w:ascii="Wingdings" w:hAnsi="Wingdings" w:hint="default"/>
      </w:rPr>
    </w:lvl>
    <w:lvl w:ilvl="6" w:tplc="FDC8771A">
      <w:start w:val="1"/>
      <w:numFmt w:val="bullet"/>
      <w:lvlText w:val=""/>
      <w:lvlJc w:val="left"/>
      <w:pPr>
        <w:ind w:left="5040" w:hanging="360"/>
      </w:pPr>
      <w:rPr>
        <w:rFonts w:ascii="Symbol" w:hAnsi="Symbol" w:hint="default"/>
      </w:rPr>
    </w:lvl>
    <w:lvl w:ilvl="7" w:tplc="934EBCA2">
      <w:start w:val="1"/>
      <w:numFmt w:val="bullet"/>
      <w:lvlText w:val="o"/>
      <w:lvlJc w:val="left"/>
      <w:pPr>
        <w:ind w:left="5760" w:hanging="360"/>
      </w:pPr>
      <w:rPr>
        <w:rFonts w:ascii="Courier New" w:hAnsi="Courier New" w:hint="default"/>
      </w:rPr>
    </w:lvl>
    <w:lvl w:ilvl="8" w:tplc="0602D8F2">
      <w:start w:val="1"/>
      <w:numFmt w:val="bullet"/>
      <w:lvlText w:val=""/>
      <w:lvlJc w:val="left"/>
      <w:pPr>
        <w:ind w:left="6480" w:hanging="360"/>
      </w:pPr>
      <w:rPr>
        <w:rFonts w:ascii="Wingdings" w:hAnsi="Wingdings" w:hint="default"/>
      </w:rPr>
    </w:lvl>
  </w:abstractNum>
  <w:abstractNum w:abstractNumId="13" w15:restartNumberingAfterBreak="0">
    <w:nsid w:val="6B05CD6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6BB3ABE"/>
    <w:multiLevelType w:val="hybridMultilevel"/>
    <w:tmpl w:val="7D78E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513F2D"/>
    <w:multiLevelType w:val="hybridMultilevel"/>
    <w:tmpl w:val="CF0CB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4605752">
    <w:abstractNumId w:val="12"/>
  </w:num>
  <w:num w:numId="2" w16cid:durableId="893272811">
    <w:abstractNumId w:val="9"/>
  </w:num>
  <w:num w:numId="3" w16cid:durableId="107772483">
    <w:abstractNumId w:val="1"/>
  </w:num>
  <w:num w:numId="4" w16cid:durableId="209263877">
    <w:abstractNumId w:val="5"/>
  </w:num>
  <w:num w:numId="5" w16cid:durableId="839736744">
    <w:abstractNumId w:val="14"/>
  </w:num>
  <w:num w:numId="6" w16cid:durableId="2116095016">
    <w:abstractNumId w:val="4"/>
  </w:num>
  <w:num w:numId="7" w16cid:durableId="1793160589">
    <w:abstractNumId w:val="2"/>
  </w:num>
  <w:num w:numId="8" w16cid:durableId="2054036770">
    <w:abstractNumId w:val="11"/>
  </w:num>
  <w:num w:numId="9" w16cid:durableId="777067553">
    <w:abstractNumId w:val="15"/>
  </w:num>
  <w:num w:numId="10" w16cid:durableId="884223285">
    <w:abstractNumId w:val="7"/>
  </w:num>
  <w:num w:numId="11" w16cid:durableId="2056267894">
    <w:abstractNumId w:val="0"/>
  </w:num>
  <w:num w:numId="12" w16cid:durableId="1949921571">
    <w:abstractNumId w:val="3"/>
  </w:num>
  <w:num w:numId="13" w16cid:durableId="463544048">
    <w:abstractNumId w:val="8"/>
  </w:num>
  <w:num w:numId="14" w16cid:durableId="710760929">
    <w:abstractNumId w:val="6"/>
  </w:num>
  <w:num w:numId="15" w16cid:durableId="323510539">
    <w:abstractNumId w:val="10"/>
  </w:num>
  <w:num w:numId="16" w16cid:durableId="21237676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AF9"/>
    <w:rsid w:val="00006E94"/>
    <w:rsid w:val="00013EE3"/>
    <w:rsid w:val="00016859"/>
    <w:rsid w:val="00020C7E"/>
    <w:rsid w:val="0002615C"/>
    <w:rsid w:val="00044D2C"/>
    <w:rsid w:val="00067E07"/>
    <w:rsid w:val="00067E6B"/>
    <w:rsid w:val="00086D4A"/>
    <w:rsid w:val="0009000C"/>
    <w:rsid w:val="0009268D"/>
    <w:rsid w:val="000B541A"/>
    <w:rsid w:val="000C1DF9"/>
    <w:rsid w:val="000E6825"/>
    <w:rsid w:val="000F2BA2"/>
    <w:rsid w:val="00110558"/>
    <w:rsid w:val="00121A71"/>
    <w:rsid w:val="00124705"/>
    <w:rsid w:val="00141541"/>
    <w:rsid w:val="001435BE"/>
    <w:rsid w:val="001636C0"/>
    <w:rsid w:val="00167A2B"/>
    <w:rsid w:val="00172461"/>
    <w:rsid w:val="001946CF"/>
    <w:rsid w:val="001B1264"/>
    <w:rsid w:val="001C6716"/>
    <w:rsid w:val="001E5FE8"/>
    <w:rsid w:val="001F2BD1"/>
    <w:rsid w:val="0024292E"/>
    <w:rsid w:val="00244D00"/>
    <w:rsid w:val="002457FA"/>
    <w:rsid w:val="002712A3"/>
    <w:rsid w:val="00284887"/>
    <w:rsid w:val="002A5A17"/>
    <w:rsid w:val="002B28F4"/>
    <w:rsid w:val="002B5DE5"/>
    <w:rsid w:val="002C0F3C"/>
    <w:rsid w:val="002D3301"/>
    <w:rsid w:val="002D6B9B"/>
    <w:rsid w:val="0034177F"/>
    <w:rsid w:val="00347181"/>
    <w:rsid w:val="00363E87"/>
    <w:rsid w:val="00375858"/>
    <w:rsid w:val="00393EAE"/>
    <w:rsid w:val="003B5F58"/>
    <w:rsid w:val="003B75F7"/>
    <w:rsid w:val="003C04C5"/>
    <w:rsid w:val="003E4F37"/>
    <w:rsid w:val="00401A47"/>
    <w:rsid w:val="004032E2"/>
    <w:rsid w:val="00404CBB"/>
    <w:rsid w:val="0041539B"/>
    <w:rsid w:val="00421B87"/>
    <w:rsid w:val="00422092"/>
    <w:rsid w:val="004406D7"/>
    <w:rsid w:val="004533D0"/>
    <w:rsid w:val="00462E25"/>
    <w:rsid w:val="00481450"/>
    <w:rsid w:val="00494B61"/>
    <w:rsid w:val="00496383"/>
    <w:rsid w:val="004B2D2D"/>
    <w:rsid w:val="004B7A48"/>
    <w:rsid w:val="004D35F3"/>
    <w:rsid w:val="004E1A00"/>
    <w:rsid w:val="004E65F8"/>
    <w:rsid w:val="005269B1"/>
    <w:rsid w:val="0053262F"/>
    <w:rsid w:val="00544AB2"/>
    <w:rsid w:val="005462FE"/>
    <w:rsid w:val="0056065F"/>
    <w:rsid w:val="0056550A"/>
    <w:rsid w:val="005674B9"/>
    <w:rsid w:val="005903D8"/>
    <w:rsid w:val="005B6857"/>
    <w:rsid w:val="005E0DE6"/>
    <w:rsid w:val="00607401"/>
    <w:rsid w:val="00613388"/>
    <w:rsid w:val="0062323C"/>
    <w:rsid w:val="00640D92"/>
    <w:rsid w:val="00646808"/>
    <w:rsid w:val="0066546C"/>
    <w:rsid w:val="006702AD"/>
    <w:rsid w:val="00677268"/>
    <w:rsid w:val="00684C73"/>
    <w:rsid w:val="00692EDE"/>
    <w:rsid w:val="00696037"/>
    <w:rsid w:val="006B1359"/>
    <w:rsid w:val="006C290C"/>
    <w:rsid w:val="006F09F6"/>
    <w:rsid w:val="00700880"/>
    <w:rsid w:val="007142F0"/>
    <w:rsid w:val="00720240"/>
    <w:rsid w:val="00724768"/>
    <w:rsid w:val="00731CCB"/>
    <w:rsid w:val="0074132C"/>
    <w:rsid w:val="00742C79"/>
    <w:rsid w:val="007547E4"/>
    <w:rsid w:val="00762329"/>
    <w:rsid w:val="007728AA"/>
    <w:rsid w:val="00795775"/>
    <w:rsid w:val="0079787A"/>
    <w:rsid w:val="007B5F7C"/>
    <w:rsid w:val="007C086F"/>
    <w:rsid w:val="007C1193"/>
    <w:rsid w:val="007C4F83"/>
    <w:rsid w:val="007D03A0"/>
    <w:rsid w:val="007D3388"/>
    <w:rsid w:val="007E1991"/>
    <w:rsid w:val="007E4DCF"/>
    <w:rsid w:val="007E5339"/>
    <w:rsid w:val="007F24DA"/>
    <w:rsid w:val="008159DF"/>
    <w:rsid w:val="00815AB9"/>
    <w:rsid w:val="00820275"/>
    <w:rsid w:val="008314BF"/>
    <w:rsid w:val="00834DB3"/>
    <w:rsid w:val="00835B73"/>
    <w:rsid w:val="00861FD7"/>
    <w:rsid w:val="00865242"/>
    <w:rsid w:val="008656D5"/>
    <w:rsid w:val="00866930"/>
    <w:rsid w:val="008672E6"/>
    <w:rsid w:val="008B2820"/>
    <w:rsid w:val="008B2EE6"/>
    <w:rsid w:val="008C2A68"/>
    <w:rsid w:val="00914837"/>
    <w:rsid w:val="0091679F"/>
    <w:rsid w:val="00927192"/>
    <w:rsid w:val="009330D9"/>
    <w:rsid w:val="009C0886"/>
    <w:rsid w:val="009E59B1"/>
    <w:rsid w:val="009F77F7"/>
    <w:rsid w:val="00A14E78"/>
    <w:rsid w:val="00A34317"/>
    <w:rsid w:val="00A421A0"/>
    <w:rsid w:val="00A54CF4"/>
    <w:rsid w:val="00A65B19"/>
    <w:rsid w:val="00A750DD"/>
    <w:rsid w:val="00A9246D"/>
    <w:rsid w:val="00A941A6"/>
    <w:rsid w:val="00A95E48"/>
    <w:rsid w:val="00A96B74"/>
    <w:rsid w:val="00AB1595"/>
    <w:rsid w:val="00AB6915"/>
    <w:rsid w:val="00AD1CDA"/>
    <w:rsid w:val="00AE5C1A"/>
    <w:rsid w:val="00AF1E4B"/>
    <w:rsid w:val="00AF233F"/>
    <w:rsid w:val="00B043FA"/>
    <w:rsid w:val="00B16BD1"/>
    <w:rsid w:val="00B22F21"/>
    <w:rsid w:val="00B30870"/>
    <w:rsid w:val="00B30A4F"/>
    <w:rsid w:val="00B356C1"/>
    <w:rsid w:val="00B37AF2"/>
    <w:rsid w:val="00B44B8B"/>
    <w:rsid w:val="00B539D9"/>
    <w:rsid w:val="00B56464"/>
    <w:rsid w:val="00B6439A"/>
    <w:rsid w:val="00B9663B"/>
    <w:rsid w:val="00BA47BB"/>
    <w:rsid w:val="00BA7CCC"/>
    <w:rsid w:val="00BC2E11"/>
    <w:rsid w:val="00BD6986"/>
    <w:rsid w:val="00BE50E2"/>
    <w:rsid w:val="00BF3AAE"/>
    <w:rsid w:val="00C07F12"/>
    <w:rsid w:val="00C1053A"/>
    <w:rsid w:val="00C15A75"/>
    <w:rsid w:val="00C3179E"/>
    <w:rsid w:val="00C37DCB"/>
    <w:rsid w:val="00C64D17"/>
    <w:rsid w:val="00C7234B"/>
    <w:rsid w:val="00C76EAE"/>
    <w:rsid w:val="00C91D04"/>
    <w:rsid w:val="00C921E2"/>
    <w:rsid w:val="00CB1E21"/>
    <w:rsid w:val="00CF3163"/>
    <w:rsid w:val="00CF46C0"/>
    <w:rsid w:val="00CF664D"/>
    <w:rsid w:val="00D05EEE"/>
    <w:rsid w:val="00D1442F"/>
    <w:rsid w:val="00D21440"/>
    <w:rsid w:val="00D26231"/>
    <w:rsid w:val="00D42E5C"/>
    <w:rsid w:val="00D538D7"/>
    <w:rsid w:val="00D54A0D"/>
    <w:rsid w:val="00D718A3"/>
    <w:rsid w:val="00D756A9"/>
    <w:rsid w:val="00D80B6E"/>
    <w:rsid w:val="00D83F75"/>
    <w:rsid w:val="00D96845"/>
    <w:rsid w:val="00DA3C7A"/>
    <w:rsid w:val="00DA6916"/>
    <w:rsid w:val="00DC6A8F"/>
    <w:rsid w:val="00DD3DFA"/>
    <w:rsid w:val="00DD60A1"/>
    <w:rsid w:val="00DF7FE7"/>
    <w:rsid w:val="00E13430"/>
    <w:rsid w:val="00E14366"/>
    <w:rsid w:val="00E21B85"/>
    <w:rsid w:val="00E35BDF"/>
    <w:rsid w:val="00E41791"/>
    <w:rsid w:val="00E4625A"/>
    <w:rsid w:val="00E55D53"/>
    <w:rsid w:val="00E63EDB"/>
    <w:rsid w:val="00E743E5"/>
    <w:rsid w:val="00E7472D"/>
    <w:rsid w:val="00E80845"/>
    <w:rsid w:val="00E82A00"/>
    <w:rsid w:val="00E90775"/>
    <w:rsid w:val="00EB6AF9"/>
    <w:rsid w:val="00EB7E5D"/>
    <w:rsid w:val="00EC0338"/>
    <w:rsid w:val="00EC1690"/>
    <w:rsid w:val="00EC3DBC"/>
    <w:rsid w:val="00ED509E"/>
    <w:rsid w:val="00EE29D8"/>
    <w:rsid w:val="00EF00D8"/>
    <w:rsid w:val="00F45426"/>
    <w:rsid w:val="00F5578D"/>
    <w:rsid w:val="00F7672C"/>
    <w:rsid w:val="00F773D8"/>
    <w:rsid w:val="00F84CC8"/>
    <w:rsid w:val="00FA3FE9"/>
    <w:rsid w:val="00FB03CB"/>
    <w:rsid w:val="00FB0798"/>
    <w:rsid w:val="00FD1785"/>
    <w:rsid w:val="00FE6647"/>
    <w:rsid w:val="04581CC9"/>
    <w:rsid w:val="06FBC11E"/>
    <w:rsid w:val="07B38E26"/>
    <w:rsid w:val="0AADDD80"/>
    <w:rsid w:val="0AEDFA1E"/>
    <w:rsid w:val="0AEF99E6"/>
    <w:rsid w:val="0CD9DED6"/>
    <w:rsid w:val="0E7DF93C"/>
    <w:rsid w:val="0EF2445A"/>
    <w:rsid w:val="0F500232"/>
    <w:rsid w:val="0FFF75C6"/>
    <w:rsid w:val="10B24333"/>
    <w:rsid w:val="10BE0423"/>
    <w:rsid w:val="10DF168A"/>
    <w:rsid w:val="12C6AD81"/>
    <w:rsid w:val="135F8776"/>
    <w:rsid w:val="15F45830"/>
    <w:rsid w:val="16756194"/>
    <w:rsid w:val="16AB7671"/>
    <w:rsid w:val="174F597D"/>
    <w:rsid w:val="1821051E"/>
    <w:rsid w:val="189B856F"/>
    <w:rsid w:val="18D89C59"/>
    <w:rsid w:val="1AB9C4F8"/>
    <w:rsid w:val="1ACAB104"/>
    <w:rsid w:val="1BEFE17A"/>
    <w:rsid w:val="1C915F11"/>
    <w:rsid w:val="1D5E5BCE"/>
    <w:rsid w:val="1EB8A9A2"/>
    <w:rsid w:val="2034EC42"/>
    <w:rsid w:val="20623A2E"/>
    <w:rsid w:val="213108E7"/>
    <w:rsid w:val="22EA013F"/>
    <w:rsid w:val="2394207A"/>
    <w:rsid w:val="23E0CB18"/>
    <w:rsid w:val="24177FA7"/>
    <w:rsid w:val="24C1CEF0"/>
    <w:rsid w:val="26A5DC40"/>
    <w:rsid w:val="28010FEB"/>
    <w:rsid w:val="2F91B96B"/>
    <w:rsid w:val="2FA9A2DA"/>
    <w:rsid w:val="314AF8AF"/>
    <w:rsid w:val="321BFB46"/>
    <w:rsid w:val="3232C5C3"/>
    <w:rsid w:val="349A8E70"/>
    <w:rsid w:val="35967535"/>
    <w:rsid w:val="36A0417A"/>
    <w:rsid w:val="37F138F0"/>
    <w:rsid w:val="398CEC56"/>
    <w:rsid w:val="3C983E33"/>
    <w:rsid w:val="3CA39543"/>
    <w:rsid w:val="3CBE3A86"/>
    <w:rsid w:val="3CDA604A"/>
    <w:rsid w:val="3D627A4E"/>
    <w:rsid w:val="3E16CC1C"/>
    <w:rsid w:val="3E733C3D"/>
    <w:rsid w:val="40AB6C0C"/>
    <w:rsid w:val="4288C804"/>
    <w:rsid w:val="43B48A55"/>
    <w:rsid w:val="45744639"/>
    <w:rsid w:val="45819788"/>
    <w:rsid w:val="4788AD6E"/>
    <w:rsid w:val="48DBD84F"/>
    <w:rsid w:val="49CA7336"/>
    <w:rsid w:val="4C3C2583"/>
    <w:rsid w:val="4DE42EAE"/>
    <w:rsid w:val="4F31A295"/>
    <w:rsid w:val="505AEDA8"/>
    <w:rsid w:val="51FCE634"/>
    <w:rsid w:val="54B8C735"/>
    <w:rsid w:val="54C00F40"/>
    <w:rsid w:val="54F7832F"/>
    <w:rsid w:val="5579F22A"/>
    <w:rsid w:val="564BF7C4"/>
    <w:rsid w:val="56F9D4CD"/>
    <w:rsid w:val="57117A70"/>
    <w:rsid w:val="57183E93"/>
    <w:rsid w:val="57B9E9D8"/>
    <w:rsid w:val="58154812"/>
    <w:rsid w:val="598613D0"/>
    <w:rsid w:val="599BF175"/>
    <w:rsid w:val="5A301C3B"/>
    <w:rsid w:val="5C83ADAD"/>
    <w:rsid w:val="5D856672"/>
    <w:rsid w:val="5E61661D"/>
    <w:rsid w:val="5EAFC202"/>
    <w:rsid w:val="60A17531"/>
    <w:rsid w:val="61C1DBA9"/>
    <w:rsid w:val="62FD18A3"/>
    <w:rsid w:val="63461848"/>
    <w:rsid w:val="63985430"/>
    <w:rsid w:val="63BC2DF7"/>
    <w:rsid w:val="675415E1"/>
    <w:rsid w:val="67D2BE3F"/>
    <w:rsid w:val="682CA544"/>
    <w:rsid w:val="6BA58FA4"/>
    <w:rsid w:val="6BEDF66C"/>
    <w:rsid w:val="6CC6A20C"/>
    <w:rsid w:val="6DCFD2C5"/>
    <w:rsid w:val="6EE2AD4C"/>
    <w:rsid w:val="6F36F418"/>
    <w:rsid w:val="6FF16B2D"/>
    <w:rsid w:val="701A04D8"/>
    <w:rsid w:val="70FA3F73"/>
    <w:rsid w:val="7167DEC5"/>
    <w:rsid w:val="71C7B428"/>
    <w:rsid w:val="71DA2BCD"/>
    <w:rsid w:val="73A6476A"/>
    <w:rsid w:val="758D522B"/>
    <w:rsid w:val="77357976"/>
    <w:rsid w:val="77B99D65"/>
    <w:rsid w:val="77C3CE26"/>
    <w:rsid w:val="785F6DB9"/>
    <w:rsid w:val="78653893"/>
    <w:rsid w:val="79C6C406"/>
    <w:rsid w:val="7C1F5B21"/>
    <w:rsid w:val="7C5EF5A9"/>
    <w:rsid w:val="7F06C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C96D9"/>
  <w15:chartTrackingRefBased/>
  <w15:docId w15:val="{09A4CCAE-C5E4-2C49-A799-DC9632B64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6A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63E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623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AF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B6A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AF9"/>
  </w:style>
  <w:style w:type="paragraph" w:styleId="Footer">
    <w:name w:val="footer"/>
    <w:basedOn w:val="Normal"/>
    <w:link w:val="FooterChar"/>
    <w:uiPriority w:val="99"/>
    <w:unhideWhenUsed/>
    <w:rsid w:val="00EB6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AF9"/>
  </w:style>
  <w:style w:type="paragraph" w:styleId="NoSpacing">
    <w:name w:val="No Spacing"/>
    <w:link w:val="NoSpacingChar"/>
    <w:uiPriority w:val="1"/>
    <w:qFormat/>
    <w:rsid w:val="00EB6AF9"/>
    <w:pPr>
      <w:spacing w:after="0" w:line="240" w:lineRule="auto"/>
    </w:pPr>
    <w:rPr>
      <w:rFonts w:eastAsiaTheme="minorEastAsia"/>
    </w:rPr>
  </w:style>
  <w:style w:type="character" w:customStyle="1" w:styleId="NoSpacingChar">
    <w:name w:val="No Spacing Char"/>
    <w:basedOn w:val="DefaultParagraphFont"/>
    <w:link w:val="NoSpacing"/>
    <w:uiPriority w:val="1"/>
    <w:rsid w:val="00EB6AF9"/>
    <w:rPr>
      <w:rFonts w:eastAsiaTheme="minorEastAsia"/>
    </w:rPr>
  </w:style>
  <w:style w:type="paragraph" w:styleId="TOCHeading">
    <w:name w:val="TOC Heading"/>
    <w:basedOn w:val="Heading1"/>
    <w:next w:val="Normal"/>
    <w:uiPriority w:val="39"/>
    <w:unhideWhenUsed/>
    <w:qFormat/>
    <w:rsid w:val="00EB6AF9"/>
    <w:pPr>
      <w:outlineLvl w:val="9"/>
    </w:pPr>
  </w:style>
  <w:style w:type="table" w:styleId="TableGrid">
    <w:name w:val="Table Grid"/>
    <w:basedOn w:val="TableNormal"/>
    <w:uiPriority w:val="39"/>
    <w:rsid w:val="00092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09268D"/>
    <w:pPr>
      <w:spacing w:after="100"/>
    </w:pPr>
  </w:style>
  <w:style w:type="character" w:styleId="Hyperlink">
    <w:name w:val="Hyperlink"/>
    <w:basedOn w:val="DefaultParagraphFont"/>
    <w:uiPriority w:val="99"/>
    <w:unhideWhenUsed/>
    <w:rsid w:val="0009268D"/>
    <w:rPr>
      <w:color w:val="0563C1" w:themeColor="hyperlink"/>
      <w:u w:val="single"/>
    </w:rPr>
  </w:style>
  <w:style w:type="character" w:customStyle="1" w:styleId="Heading2Char">
    <w:name w:val="Heading 2 Char"/>
    <w:basedOn w:val="DefaultParagraphFont"/>
    <w:link w:val="Heading2"/>
    <w:uiPriority w:val="9"/>
    <w:rsid w:val="00E63EDB"/>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AB1595"/>
    <w:pPr>
      <w:spacing w:after="100"/>
      <w:ind w:left="220"/>
    </w:pPr>
  </w:style>
  <w:style w:type="paragraph" w:styleId="ListParagraph">
    <w:name w:val="List Paragraph"/>
    <w:basedOn w:val="Normal"/>
    <w:uiPriority w:val="34"/>
    <w:qFormat/>
    <w:rsid w:val="00DA3C7A"/>
    <w:pPr>
      <w:ind w:left="720"/>
      <w:contextualSpacing/>
    </w:pPr>
  </w:style>
  <w:style w:type="character" w:customStyle="1" w:styleId="Heading3Char">
    <w:name w:val="Heading 3 Char"/>
    <w:basedOn w:val="DefaultParagraphFont"/>
    <w:link w:val="Heading3"/>
    <w:uiPriority w:val="9"/>
    <w:rsid w:val="00762329"/>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EC3DBC"/>
    <w:pPr>
      <w:spacing w:after="100"/>
      <w:ind w:left="440"/>
    </w:pPr>
  </w:style>
  <w:style w:type="paragraph" w:styleId="Revision">
    <w:name w:val="Revision"/>
    <w:hidden/>
    <w:uiPriority w:val="99"/>
    <w:semiHidden/>
    <w:rsid w:val="00401A47"/>
    <w:pPr>
      <w:spacing w:after="0" w:line="240" w:lineRule="auto"/>
    </w:pPr>
  </w:style>
  <w:style w:type="character" w:styleId="CommentReference">
    <w:name w:val="annotation reference"/>
    <w:basedOn w:val="DefaultParagraphFont"/>
    <w:uiPriority w:val="99"/>
    <w:semiHidden/>
    <w:unhideWhenUsed/>
    <w:rsid w:val="00D26231"/>
    <w:rPr>
      <w:sz w:val="16"/>
      <w:szCs w:val="16"/>
    </w:rPr>
  </w:style>
  <w:style w:type="paragraph" w:styleId="CommentText">
    <w:name w:val="annotation text"/>
    <w:basedOn w:val="Normal"/>
    <w:link w:val="CommentTextChar"/>
    <w:uiPriority w:val="99"/>
    <w:semiHidden/>
    <w:unhideWhenUsed/>
    <w:rsid w:val="00D26231"/>
    <w:pPr>
      <w:spacing w:line="240" w:lineRule="auto"/>
    </w:pPr>
    <w:rPr>
      <w:sz w:val="20"/>
      <w:szCs w:val="20"/>
    </w:rPr>
  </w:style>
  <w:style w:type="character" w:customStyle="1" w:styleId="CommentTextChar">
    <w:name w:val="Comment Text Char"/>
    <w:basedOn w:val="DefaultParagraphFont"/>
    <w:link w:val="CommentText"/>
    <w:uiPriority w:val="99"/>
    <w:semiHidden/>
    <w:rsid w:val="00D26231"/>
    <w:rPr>
      <w:sz w:val="20"/>
      <w:szCs w:val="20"/>
    </w:rPr>
  </w:style>
  <w:style w:type="paragraph" w:styleId="CommentSubject">
    <w:name w:val="annotation subject"/>
    <w:basedOn w:val="CommentText"/>
    <w:next w:val="CommentText"/>
    <w:link w:val="CommentSubjectChar"/>
    <w:uiPriority w:val="99"/>
    <w:semiHidden/>
    <w:unhideWhenUsed/>
    <w:rsid w:val="00D26231"/>
    <w:rPr>
      <w:b/>
      <w:bCs/>
    </w:rPr>
  </w:style>
  <w:style w:type="character" w:customStyle="1" w:styleId="CommentSubjectChar">
    <w:name w:val="Comment Subject Char"/>
    <w:basedOn w:val="CommentTextChar"/>
    <w:link w:val="CommentSubject"/>
    <w:uiPriority w:val="99"/>
    <w:semiHidden/>
    <w:rsid w:val="00D26231"/>
    <w:rPr>
      <w:b/>
      <w:bCs/>
      <w:sz w:val="20"/>
      <w:szCs w:val="20"/>
    </w:rPr>
  </w:style>
  <w:style w:type="character" w:styleId="Mention">
    <w:name w:val="Mention"/>
    <w:basedOn w:val="DefaultParagraphFont"/>
    <w:uiPriority w:val="99"/>
    <w:unhideWhenUsed/>
    <w:rsid w:val="00D26231"/>
    <w:rPr>
      <w:color w:val="2B579A"/>
      <w:shd w:val="clear" w:color="auto" w:fill="E1DFDD"/>
    </w:rPr>
  </w:style>
  <w:style w:type="paragraph" w:customStyle="1" w:styleId="Default">
    <w:name w:val="Default"/>
    <w:rsid w:val="00F4542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58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04C19D70EA4764BAC718F090B35828"/>
        <w:category>
          <w:name w:val="General"/>
          <w:gallery w:val="placeholder"/>
        </w:category>
        <w:types>
          <w:type w:val="bbPlcHdr"/>
        </w:types>
        <w:behaviors>
          <w:behavior w:val="content"/>
        </w:behaviors>
        <w:guid w:val="{210EE49D-A555-4DF0-AB68-D8F8A226A0E9}"/>
      </w:docPartPr>
      <w:docPartBody>
        <w:p w:rsidR="00683D84" w:rsidRDefault="00422092" w:rsidP="00422092">
          <w:pPr>
            <w:pStyle w:val="6604C19D70EA4764BAC718F090B35828"/>
          </w:pPr>
          <w:r>
            <w:rPr>
              <w:color w:val="0F4761" w:themeColor="accent1" w:themeShade="BF"/>
              <w:sz w:val="24"/>
              <w:szCs w:val="24"/>
            </w:rPr>
            <w:t>[Company name]</w:t>
          </w:r>
        </w:p>
      </w:docPartBody>
    </w:docPart>
    <w:docPart>
      <w:docPartPr>
        <w:name w:val="CDFFA54BB8194422BBE924E3BFF8F775"/>
        <w:category>
          <w:name w:val="General"/>
          <w:gallery w:val="placeholder"/>
        </w:category>
        <w:types>
          <w:type w:val="bbPlcHdr"/>
        </w:types>
        <w:behaviors>
          <w:behavior w:val="content"/>
        </w:behaviors>
        <w:guid w:val="{A2F28C88-4720-4B18-B010-96914B4BDC15}"/>
      </w:docPartPr>
      <w:docPartBody>
        <w:p w:rsidR="00683D84" w:rsidRDefault="00422092" w:rsidP="00422092">
          <w:pPr>
            <w:pStyle w:val="CDFFA54BB8194422BBE924E3BFF8F775"/>
          </w:pPr>
          <w:r>
            <w:rPr>
              <w:rFonts w:asciiTheme="majorHAnsi" w:eastAsiaTheme="majorEastAsia" w:hAnsiTheme="majorHAnsi" w:cstheme="majorBidi"/>
              <w:color w:val="156082" w:themeColor="accent1"/>
              <w:sz w:val="88"/>
              <w:szCs w:val="88"/>
            </w:rPr>
            <w:t>[Document title]</w:t>
          </w:r>
        </w:p>
      </w:docPartBody>
    </w:docPart>
    <w:docPart>
      <w:docPartPr>
        <w:name w:val="9F1620CB0C0B7347B9B50F3B97D118A4"/>
        <w:category>
          <w:name w:val="General"/>
          <w:gallery w:val="placeholder"/>
        </w:category>
        <w:types>
          <w:type w:val="bbPlcHdr"/>
        </w:types>
        <w:behaviors>
          <w:behavior w:val="content"/>
        </w:behaviors>
        <w:guid w:val="{488F781C-2383-0343-9D09-DCC967133889}"/>
      </w:docPartPr>
      <w:docPartBody>
        <w:p w:rsidR="00914D15" w:rsidRDefault="00422092">
          <w:pPr>
            <w:pStyle w:val="9F1620CB0C0B7347B9B50F3B97D118A4"/>
          </w:pPr>
          <w:r>
            <w:rPr>
              <w:color w:val="0F4761" w:themeColor="accent1" w:themeShade="BF"/>
            </w:rPr>
            <w:t>[Document subtitle]</w:t>
          </w:r>
        </w:p>
      </w:docPartBody>
    </w:docPart>
    <w:docPart>
      <w:docPartPr>
        <w:name w:val="9D15A0748C510B40AF91F66044C3958F"/>
        <w:category>
          <w:name w:val="General"/>
          <w:gallery w:val="placeholder"/>
        </w:category>
        <w:types>
          <w:type w:val="bbPlcHdr"/>
        </w:types>
        <w:behaviors>
          <w:behavior w:val="content"/>
        </w:behaviors>
        <w:guid w:val="{B4CE4C04-F722-B94E-9DC7-8059C78814CC}"/>
      </w:docPartPr>
      <w:docPartBody>
        <w:p w:rsidR="00007BDD" w:rsidRDefault="00482DA2" w:rsidP="00482DA2">
          <w:pPr>
            <w:pStyle w:val="9D15A0748C510B40AF91F66044C3958F"/>
          </w:pPr>
          <w:r>
            <w:rPr>
              <w:color w:val="156082" w:themeColor="accent1"/>
              <w:sz w:val="28"/>
              <w:szCs w:val="28"/>
            </w:rPr>
            <w:t>[Author name]</w:t>
          </w:r>
        </w:p>
      </w:docPartBody>
    </w:docPart>
    <w:docPart>
      <w:docPartPr>
        <w:name w:val="64126CB9C6BC534F8253067D0BC31D89"/>
        <w:category>
          <w:name w:val="General"/>
          <w:gallery w:val="placeholder"/>
        </w:category>
        <w:types>
          <w:type w:val="bbPlcHdr"/>
        </w:types>
        <w:behaviors>
          <w:behavior w:val="content"/>
        </w:behaviors>
        <w:guid w:val="{DEFC574D-3F88-FE49-945B-73F2707F1933}"/>
      </w:docPartPr>
      <w:docPartBody>
        <w:p w:rsidR="00007BDD" w:rsidRDefault="00482DA2" w:rsidP="00482DA2">
          <w:pPr>
            <w:pStyle w:val="64126CB9C6BC534F8253067D0BC31D89"/>
          </w:pPr>
          <w:r>
            <w:rPr>
              <w:color w:val="156082"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092"/>
    <w:rsid w:val="00007BDD"/>
    <w:rsid w:val="00122C96"/>
    <w:rsid w:val="00141541"/>
    <w:rsid w:val="0027204C"/>
    <w:rsid w:val="00376572"/>
    <w:rsid w:val="00422092"/>
    <w:rsid w:val="00482DA2"/>
    <w:rsid w:val="004D22F4"/>
    <w:rsid w:val="00683D84"/>
    <w:rsid w:val="007D03A0"/>
    <w:rsid w:val="008C3CCA"/>
    <w:rsid w:val="008E15CD"/>
    <w:rsid w:val="00914D15"/>
    <w:rsid w:val="00964133"/>
    <w:rsid w:val="009E57B2"/>
    <w:rsid w:val="00BF3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04C19D70EA4764BAC718F090B35828">
    <w:name w:val="6604C19D70EA4764BAC718F090B35828"/>
    <w:rsid w:val="00422092"/>
  </w:style>
  <w:style w:type="paragraph" w:customStyle="1" w:styleId="CDFFA54BB8194422BBE924E3BFF8F775">
    <w:name w:val="CDFFA54BB8194422BBE924E3BFF8F775"/>
    <w:rsid w:val="00422092"/>
  </w:style>
  <w:style w:type="paragraph" w:customStyle="1" w:styleId="9F1620CB0C0B7347B9B50F3B97D118A4">
    <w:name w:val="9F1620CB0C0B7347B9B50F3B97D118A4"/>
    <w:pPr>
      <w:spacing w:after="0" w:line="240" w:lineRule="auto"/>
    </w:pPr>
    <w:rPr>
      <w:sz w:val="24"/>
      <w:szCs w:val="24"/>
    </w:rPr>
  </w:style>
  <w:style w:type="paragraph" w:customStyle="1" w:styleId="9D15A0748C510B40AF91F66044C3958F">
    <w:name w:val="9D15A0748C510B40AF91F66044C3958F"/>
    <w:rsid w:val="00482DA2"/>
    <w:pPr>
      <w:spacing w:after="0" w:line="240" w:lineRule="auto"/>
    </w:pPr>
    <w:rPr>
      <w:kern w:val="2"/>
      <w:sz w:val="24"/>
      <w:szCs w:val="24"/>
      <w14:ligatures w14:val="standardContextual"/>
    </w:rPr>
  </w:style>
  <w:style w:type="paragraph" w:customStyle="1" w:styleId="64126CB9C6BC534F8253067D0BC31D89">
    <w:name w:val="64126CB9C6BC534F8253067D0BC31D89"/>
    <w:rsid w:val="00482DA2"/>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2024-02-02T00:00:00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d4887e00-a1d6-465e-93d1-65965c8fec48">
      <UserInfo>
        <DisplayName>Paul Gallagher</DisplayName>
        <AccountId>15</AccountId>
        <AccountType/>
      </UserInfo>
      <UserInfo>
        <DisplayName>Alex Dark</DisplayName>
        <AccountId>16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91AF58B52E6C409F7DB29712962BBD" ma:contentTypeVersion="4" ma:contentTypeDescription="Create a new document." ma:contentTypeScope="" ma:versionID="95b52d27b34a02bbc3b91e4b42023256">
  <xsd:schema xmlns:xsd="http://www.w3.org/2001/XMLSchema" xmlns:xs="http://www.w3.org/2001/XMLSchema" xmlns:p="http://schemas.microsoft.com/office/2006/metadata/properties" xmlns:ns2="56c091b2-0cd2-4bb6-9fa8-4f275f0a670e" xmlns:ns3="d4887e00-a1d6-465e-93d1-65965c8fec48" targetNamespace="http://schemas.microsoft.com/office/2006/metadata/properties" ma:root="true" ma:fieldsID="8b6230b495811d775a8d15ae117049d3" ns2:_="" ns3:_="">
    <xsd:import namespace="56c091b2-0cd2-4bb6-9fa8-4f275f0a670e"/>
    <xsd:import namespace="d4887e00-a1d6-465e-93d1-65965c8fec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091b2-0cd2-4bb6-9fa8-4f275f0a6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887e00-a1d6-465e-93d1-65965c8fec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EDEF6B-2409-4185-A64C-56F7AF6BE34E}">
  <ds:schemaRefs>
    <ds:schemaRef ds:uri="http://schemas.microsoft.com/office/2006/metadata/properties"/>
    <ds:schemaRef ds:uri="http://schemas.microsoft.com/office/infopath/2007/PartnerControls"/>
    <ds:schemaRef ds:uri="d4887e00-a1d6-465e-93d1-65965c8fec48"/>
  </ds:schemaRefs>
</ds:datastoreItem>
</file>

<file path=customXml/itemProps3.xml><?xml version="1.0" encoding="utf-8"?>
<ds:datastoreItem xmlns:ds="http://schemas.openxmlformats.org/officeDocument/2006/customXml" ds:itemID="{51451399-D6E0-419E-8F00-26F6C6CB4CA3}">
  <ds:schemaRefs>
    <ds:schemaRef ds:uri="http://schemas.microsoft.com/sharepoint/v3/contenttype/forms"/>
  </ds:schemaRefs>
</ds:datastoreItem>
</file>

<file path=customXml/itemProps4.xml><?xml version="1.0" encoding="utf-8"?>
<ds:datastoreItem xmlns:ds="http://schemas.openxmlformats.org/officeDocument/2006/customXml" ds:itemID="{6A91529B-D62E-4FBA-8D43-8D34DF94F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091b2-0cd2-4bb6-9fa8-4f275f0a670e"/>
    <ds:schemaRef ds:uri="d4887e00-a1d6-465e-93d1-65965c8fe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6EC868-230F-44D2-8422-DBFBE210C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1242</Words>
  <Characters>7344</Characters>
  <Application>Microsoft Office Word</Application>
  <DocSecurity>0</DocSecurity>
  <Lines>216</Lines>
  <Paragraphs>171</Paragraphs>
  <ScaleCrop>false</ScaleCrop>
  <HeadingPairs>
    <vt:vector size="2" baseType="variant">
      <vt:variant>
        <vt:lpstr>Title</vt:lpstr>
      </vt:variant>
      <vt:variant>
        <vt:i4>1</vt:i4>
      </vt:variant>
    </vt:vector>
  </HeadingPairs>
  <TitlesOfParts>
    <vt:vector size="1" baseType="lpstr">
      <vt:lpstr>Service Level Agreement</vt:lpstr>
    </vt:vector>
  </TitlesOfParts>
  <Company>Michigan Digital Preservation Network</Company>
  <LinksUpToDate>false</LinksUpToDate>
  <CharactersWithSpaces>8415</CharactersWithSpaces>
  <SharedDoc>false</SharedDoc>
  <HLinks>
    <vt:vector size="102" baseType="variant">
      <vt:variant>
        <vt:i4>1703987</vt:i4>
      </vt:variant>
      <vt:variant>
        <vt:i4>98</vt:i4>
      </vt:variant>
      <vt:variant>
        <vt:i4>0</vt:i4>
      </vt:variant>
      <vt:variant>
        <vt:i4>5</vt:i4>
      </vt:variant>
      <vt:variant>
        <vt:lpwstr/>
      </vt:variant>
      <vt:variant>
        <vt:lpwstr>_Toc132815137</vt:lpwstr>
      </vt:variant>
      <vt:variant>
        <vt:i4>1703987</vt:i4>
      </vt:variant>
      <vt:variant>
        <vt:i4>92</vt:i4>
      </vt:variant>
      <vt:variant>
        <vt:i4>0</vt:i4>
      </vt:variant>
      <vt:variant>
        <vt:i4>5</vt:i4>
      </vt:variant>
      <vt:variant>
        <vt:lpwstr/>
      </vt:variant>
      <vt:variant>
        <vt:lpwstr>_Toc132815136</vt:lpwstr>
      </vt:variant>
      <vt:variant>
        <vt:i4>1703987</vt:i4>
      </vt:variant>
      <vt:variant>
        <vt:i4>86</vt:i4>
      </vt:variant>
      <vt:variant>
        <vt:i4>0</vt:i4>
      </vt:variant>
      <vt:variant>
        <vt:i4>5</vt:i4>
      </vt:variant>
      <vt:variant>
        <vt:lpwstr/>
      </vt:variant>
      <vt:variant>
        <vt:lpwstr>_Toc132815135</vt:lpwstr>
      </vt:variant>
      <vt:variant>
        <vt:i4>1703987</vt:i4>
      </vt:variant>
      <vt:variant>
        <vt:i4>80</vt:i4>
      </vt:variant>
      <vt:variant>
        <vt:i4>0</vt:i4>
      </vt:variant>
      <vt:variant>
        <vt:i4>5</vt:i4>
      </vt:variant>
      <vt:variant>
        <vt:lpwstr/>
      </vt:variant>
      <vt:variant>
        <vt:lpwstr>_Toc132815134</vt:lpwstr>
      </vt:variant>
      <vt:variant>
        <vt:i4>1703987</vt:i4>
      </vt:variant>
      <vt:variant>
        <vt:i4>74</vt:i4>
      </vt:variant>
      <vt:variant>
        <vt:i4>0</vt:i4>
      </vt:variant>
      <vt:variant>
        <vt:i4>5</vt:i4>
      </vt:variant>
      <vt:variant>
        <vt:lpwstr/>
      </vt:variant>
      <vt:variant>
        <vt:lpwstr>_Toc132815133</vt:lpwstr>
      </vt:variant>
      <vt:variant>
        <vt:i4>1703987</vt:i4>
      </vt:variant>
      <vt:variant>
        <vt:i4>68</vt:i4>
      </vt:variant>
      <vt:variant>
        <vt:i4>0</vt:i4>
      </vt:variant>
      <vt:variant>
        <vt:i4>5</vt:i4>
      </vt:variant>
      <vt:variant>
        <vt:lpwstr/>
      </vt:variant>
      <vt:variant>
        <vt:lpwstr>_Toc132815132</vt:lpwstr>
      </vt:variant>
      <vt:variant>
        <vt:i4>1703987</vt:i4>
      </vt:variant>
      <vt:variant>
        <vt:i4>62</vt:i4>
      </vt:variant>
      <vt:variant>
        <vt:i4>0</vt:i4>
      </vt:variant>
      <vt:variant>
        <vt:i4>5</vt:i4>
      </vt:variant>
      <vt:variant>
        <vt:lpwstr/>
      </vt:variant>
      <vt:variant>
        <vt:lpwstr>_Toc132815131</vt:lpwstr>
      </vt:variant>
      <vt:variant>
        <vt:i4>1703987</vt:i4>
      </vt:variant>
      <vt:variant>
        <vt:i4>56</vt:i4>
      </vt:variant>
      <vt:variant>
        <vt:i4>0</vt:i4>
      </vt:variant>
      <vt:variant>
        <vt:i4>5</vt:i4>
      </vt:variant>
      <vt:variant>
        <vt:lpwstr/>
      </vt:variant>
      <vt:variant>
        <vt:lpwstr>_Toc132815130</vt:lpwstr>
      </vt:variant>
      <vt:variant>
        <vt:i4>1769523</vt:i4>
      </vt:variant>
      <vt:variant>
        <vt:i4>50</vt:i4>
      </vt:variant>
      <vt:variant>
        <vt:i4>0</vt:i4>
      </vt:variant>
      <vt:variant>
        <vt:i4>5</vt:i4>
      </vt:variant>
      <vt:variant>
        <vt:lpwstr/>
      </vt:variant>
      <vt:variant>
        <vt:lpwstr>_Toc132815129</vt:lpwstr>
      </vt:variant>
      <vt:variant>
        <vt:i4>1769523</vt:i4>
      </vt:variant>
      <vt:variant>
        <vt:i4>44</vt:i4>
      </vt:variant>
      <vt:variant>
        <vt:i4>0</vt:i4>
      </vt:variant>
      <vt:variant>
        <vt:i4>5</vt:i4>
      </vt:variant>
      <vt:variant>
        <vt:lpwstr/>
      </vt:variant>
      <vt:variant>
        <vt:lpwstr>_Toc132815128</vt:lpwstr>
      </vt:variant>
      <vt:variant>
        <vt:i4>1769523</vt:i4>
      </vt:variant>
      <vt:variant>
        <vt:i4>38</vt:i4>
      </vt:variant>
      <vt:variant>
        <vt:i4>0</vt:i4>
      </vt:variant>
      <vt:variant>
        <vt:i4>5</vt:i4>
      </vt:variant>
      <vt:variant>
        <vt:lpwstr/>
      </vt:variant>
      <vt:variant>
        <vt:lpwstr>_Toc132815127</vt:lpwstr>
      </vt:variant>
      <vt:variant>
        <vt:i4>1769523</vt:i4>
      </vt:variant>
      <vt:variant>
        <vt:i4>32</vt:i4>
      </vt:variant>
      <vt:variant>
        <vt:i4>0</vt:i4>
      </vt:variant>
      <vt:variant>
        <vt:i4>5</vt:i4>
      </vt:variant>
      <vt:variant>
        <vt:lpwstr/>
      </vt:variant>
      <vt:variant>
        <vt:lpwstr>_Toc132815126</vt:lpwstr>
      </vt:variant>
      <vt:variant>
        <vt:i4>1769523</vt:i4>
      </vt:variant>
      <vt:variant>
        <vt:i4>26</vt:i4>
      </vt:variant>
      <vt:variant>
        <vt:i4>0</vt:i4>
      </vt:variant>
      <vt:variant>
        <vt:i4>5</vt:i4>
      </vt:variant>
      <vt:variant>
        <vt:lpwstr/>
      </vt:variant>
      <vt:variant>
        <vt:lpwstr>_Toc132815125</vt:lpwstr>
      </vt:variant>
      <vt:variant>
        <vt:i4>1769523</vt:i4>
      </vt:variant>
      <vt:variant>
        <vt:i4>20</vt:i4>
      </vt:variant>
      <vt:variant>
        <vt:i4>0</vt:i4>
      </vt:variant>
      <vt:variant>
        <vt:i4>5</vt:i4>
      </vt:variant>
      <vt:variant>
        <vt:lpwstr/>
      </vt:variant>
      <vt:variant>
        <vt:lpwstr>_Toc132815124</vt:lpwstr>
      </vt:variant>
      <vt:variant>
        <vt:i4>1769523</vt:i4>
      </vt:variant>
      <vt:variant>
        <vt:i4>14</vt:i4>
      </vt:variant>
      <vt:variant>
        <vt:i4>0</vt:i4>
      </vt:variant>
      <vt:variant>
        <vt:i4>5</vt:i4>
      </vt:variant>
      <vt:variant>
        <vt:lpwstr/>
      </vt:variant>
      <vt:variant>
        <vt:lpwstr>_Toc132815123</vt:lpwstr>
      </vt:variant>
      <vt:variant>
        <vt:i4>1769523</vt:i4>
      </vt:variant>
      <vt:variant>
        <vt:i4>8</vt:i4>
      </vt:variant>
      <vt:variant>
        <vt:i4>0</vt:i4>
      </vt:variant>
      <vt:variant>
        <vt:i4>5</vt:i4>
      </vt:variant>
      <vt:variant>
        <vt:lpwstr/>
      </vt:variant>
      <vt:variant>
        <vt:lpwstr>_Toc132815122</vt:lpwstr>
      </vt:variant>
      <vt:variant>
        <vt:i4>1769523</vt:i4>
      </vt:variant>
      <vt:variant>
        <vt:i4>2</vt:i4>
      </vt:variant>
      <vt:variant>
        <vt:i4>0</vt:i4>
      </vt:variant>
      <vt:variant>
        <vt:i4>5</vt:i4>
      </vt:variant>
      <vt:variant>
        <vt:lpwstr/>
      </vt:variant>
      <vt:variant>
        <vt:lpwstr>_Toc132815121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dc:title>
  <dc:subject>Version 1.0</dc:subject>
  <dc:creator>Dr. Chelsea Denault</dc:creator>
  <cp:keywords/>
  <dc:description/>
  <cp:lastModifiedBy>Chelsea Denault</cp:lastModifiedBy>
  <cp:revision>6</cp:revision>
  <cp:lastPrinted>2024-02-02T20:19:00Z</cp:lastPrinted>
  <dcterms:created xsi:type="dcterms:W3CDTF">2024-02-02T21:16:00Z</dcterms:created>
  <dcterms:modified xsi:type="dcterms:W3CDTF">2026-03-12T14:28:00Z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0x0101007991AF58B52E6C409F7DB29712962BBD</vt:lpwstr>
  </property>
</Properties>
</file>